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AF" w:rsidRPr="00605B13" w:rsidRDefault="002B6AAF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cs="SL_Times New Roman"/>
          <w:szCs w:val="28"/>
        </w:rPr>
      </w:pPr>
    </w:p>
    <w:p w:rsidR="002B6AAF" w:rsidRPr="00605B13" w:rsidRDefault="002B6AA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SL_Times New Roman"/>
          <w:szCs w:val="28"/>
        </w:rPr>
      </w:pPr>
      <w:r w:rsidRPr="00605B13">
        <w:rPr>
          <w:rFonts w:cs="SL_Times New Roman"/>
          <w:szCs w:val="28"/>
        </w:rPr>
        <w:t>20 марта 2008 года                                                                        № 7-ЗРТ</w:t>
      </w:r>
    </w:p>
    <w:p w:rsidR="002B6AAF" w:rsidRPr="00605B13" w:rsidRDefault="002B6AA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cs="SL_Times New Roman"/>
          <w:sz w:val="5"/>
          <w:szCs w:val="5"/>
        </w:rPr>
      </w:pPr>
    </w:p>
    <w:p w:rsidR="002B6AAF" w:rsidRPr="00605B13" w:rsidRDefault="002B6AAF">
      <w:pPr>
        <w:widowControl w:val="0"/>
        <w:autoSpaceDE w:val="0"/>
        <w:autoSpaceDN w:val="0"/>
        <w:adjustRightInd w:val="0"/>
        <w:spacing w:line="240" w:lineRule="auto"/>
        <w:rPr>
          <w:rFonts w:cs="SL_Times New Roman"/>
          <w:szCs w:val="28"/>
        </w:rPr>
      </w:pPr>
    </w:p>
    <w:p w:rsidR="002B6AAF" w:rsidRPr="00605B13" w:rsidRDefault="002B6AAF" w:rsidP="00A5528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605B13">
        <w:rPr>
          <w:rFonts w:cs="SL_Times New Roman"/>
          <w:b/>
          <w:bCs/>
          <w:szCs w:val="28"/>
        </w:rPr>
        <w:t>ЗАКОН</w:t>
      </w:r>
    </w:p>
    <w:p w:rsidR="002B6AAF" w:rsidRPr="00605B13" w:rsidRDefault="002B6AAF" w:rsidP="00A5528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605B13">
        <w:rPr>
          <w:rFonts w:cs="SL_Times New Roman"/>
          <w:b/>
          <w:bCs/>
          <w:szCs w:val="28"/>
        </w:rPr>
        <w:t>РЕСПУБЛИКИ ТАТАРСТАН</w:t>
      </w:r>
    </w:p>
    <w:p w:rsidR="002B6AAF" w:rsidRPr="00605B13" w:rsidRDefault="002B6AAF" w:rsidP="00A5528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</w:p>
    <w:p w:rsidR="002B6AAF" w:rsidRPr="00605B13" w:rsidRDefault="002B6AAF" w:rsidP="00A5528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605B13">
        <w:rPr>
          <w:rFonts w:cs="SL_Times New Roman"/>
          <w:b/>
          <w:bCs/>
          <w:szCs w:val="28"/>
        </w:rPr>
        <w:t>О НАДЕЛЕНИИ ОРГАНОВ МЕСТНОГО САМОУПРАВЛЕНИЯ</w:t>
      </w:r>
    </w:p>
    <w:p w:rsidR="002B6AAF" w:rsidRPr="00605B13" w:rsidRDefault="002B6AAF" w:rsidP="00A5528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605B13">
        <w:rPr>
          <w:rFonts w:cs="SL_Times New Roman"/>
          <w:b/>
          <w:bCs/>
          <w:szCs w:val="28"/>
        </w:rPr>
        <w:t>МУНИЦИПАЛЬНЫХ ОБРАЗОВАНИЙ В РЕСПУБЛИКЕ ТАТАРСТАН</w:t>
      </w:r>
      <w:r w:rsidR="00921A91">
        <w:rPr>
          <w:rFonts w:cs="SL_Times New Roman"/>
          <w:b/>
          <w:bCs/>
          <w:szCs w:val="28"/>
        </w:rPr>
        <w:t xml:space="preserve"> </w:t>
      </w:r>
      <w:r w:rsidRPr="00605B13">
        <w:rPr>
          <w:rFonts w:cs="SL_Times New Roman"/>
          <w:b/>
          <w:bCs/>
          <w:szCs w:val="28"/>
        </w:rPr>
        <w:t>ОТДЕЛЬНЫМИ ГОСУДАРСТВЕННЫМИ ПОЛНОМОЧИЯМИ РЕСПУБЛИКИ</w:t>
      </w:r>
      <w:r w:rsidR="00605B13" w:rsidRPr="00605B13">
        <w:rPr>
          <w:rFonts w:cs="SL_Times New Roman"/>
          <w:b/>
          <w:bCs/>
          <w:szCs w:val="28"/>
        </w:rPr>
        <w:t xml:space="preserve"> </w:t>
      </w:r>
      <w:r w:rsidRPr="00605B13">
        <w:rPr>
          <w:rFonts w:cs="SL_Times New Roman"/>
          <w:b/>
          <w:bCs/>
          <w:szCs w:val="28"/>
        </w:rPr>
        <w:t>ТАТАРСТАН В ОБЛАСТИ ОПЕКИ И ПОПЕЧИТЕЛЬСТВА</w:t>
      </w:r>
    </w:p>
    <w:p w:rsidR="002B6AAF" w:rsidRPr="00605B13" w:rsidRDefault="002B6AA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2B6AAF" w:rsidRPr="00605B13" w:rsidRDefault="002B6AAF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proofErr w:type="gramStart"/>
      <w:r w:rsidRPr="00605B13">
        <w:rPr>
          <w:rFonts w:cs="SL_Times New Roman"/>
          <w:szCs w:val="28"/>
        </w:rPr>
        <w:t>Принят</w:t>
      </w:r>
      <w:proofErr w:type="gramEnd"/>
    </w:p>
    <w:p w:rsidR="002B6AAF" w:rsidRPr="00605B13" w:rsidRDefault="002B6AAF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r w:rsidRPr="00605B13">
        <w:rPr>
          <w:rFonts w:cs="SL_Times New Roman"/>
          <w:szCs w:val="28"/>
        </w:rPr>
        <w:t>Государственным Советом</w:t>
      </w:r>
    </w:p>
    <w:p w:rsidR="002B6AAF" w:rsidRPr="00605B13" w:rsidRDefault="002B6AAF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r w:rsidRPr="00605B13">
        <w:rPr>
          <w:rFonts w:cs="SL_Times New Roman"/>
          <w:szCs w:val="28"/>
        </w:rPr>
        <w:t>Республики Татарстан</w:t>
      </w:r>
    </w:p>
    <w:p w:rsidR="002B6AAF" w:rsidRPr="00605B13" w:rsidRDefault="002B6AAF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r w:rsidRPr="00605B13">
        <w:rPr>
          <w:rFonts w:cs="SL_Times New Roman"/>
          <w:szCs w:val="28"/>
        </w:rPr>
        <w:t>28 февраля 2008 года</w:t>
      </w:r>
    </w:p>
    <w:p w:rsidR="002B6AAF" w:rsidRPr="00605B13" w:rsidRDefault="002B6AA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2B6AAF" w:rsidRDefault="002B6AAF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 w:rsidRPr="00FB16A3">
        <w:rPr>
          <w:rFonts w:ascii="Times New Roman" w:hAnsi="Times New Roman" w:cs="Times New Roman"/>
          <w:szCs w:val="28"/>
        </w:rPr>
        <w:t xml:space="preserve">Настоящий Закон в соответствии с Федеральным </w:t>
      </w:r>
      <w:hyperlink r:id="rId6" w:history="1">
        <w:r w:rsidRPr="00FB16A3">
          <w:rPr>
            <w:rFonts w:ascii="Times New Roman" w:hAnsi="Times New Roman" w:cs="Times New Roman"/>
            <w:szCs w:val="28"/>
          </w:rPr>
          <w:t>законом</w:t>
        </w:r>
      </w:hyperlink>
      <w:r w:rsidRPr="00FB16A3">
        <w:rPr>
          <w:rFonts w:ascii="Times New Roman" w:hAnsi="Times New Roman" w:cs="Times New Roman"/>
          <w:szCs w:val="28"/>
        </w:rPr>
        <w:t xml:space="preserve"> от 6 октября 2003 года </w:t>
      </w:r>
      <w:r>
        <w:rPr>
          <w:rFonts w:ascii="Times New Roman" w:hAnsi="Times New Roman" w:cs="Times New Roman"/>
          <w:szCs w:val="28"/>
        </w:rPr>
        <w:t>№</w:t>
      </w:r>
      <w:r w:rsidRPr="00FB16A3">
        <w:rPr>
          <w:rFonts w:ascii="Times New Roman" w:hAnsi="Times New Roman" w:cs="Times New Roman"/>
          <w:szCs w:val="28"/>
        </w:rPr>
        <w:t xml:space="preserve"> 131-ФЗ </w:t>
      </w:r>
      <w:r>
        <w:rPr>
          <w:rFonts w:ascii="Times New Roman" w:hAnsi="Times New Roman" w:cs="Times New Roman"/>
          <w:szCs w:val="28"/>
        </w:rPr>
        <w:t>«</w:t>
      </w:r>
      <w:r w:rsidRPr="00FB16A3">
        <w:rPr>
          <w:rFonts w:ascii="Times New Roman" w:hAnsi="Times New Roman" w:cs="Times New Roman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Cs w:val="28"/>
        </w:rPr>
        <w:t>»</w:t>
      </w:r>
      <w:r w:rsidRPr="00FB16A3">
        <w:rPr>
          <w:rFonts w:ascii="Times New Roman" w:hAnsi="Times New Roman" w:cs="Times New Roman"/>
          <w:szCs w:val="28"/>
        </w:rPr>
        <w:t xml:space="preserve">, законами Республики Татарстан от 28 июля 2004 года </w:t>
      </w:r>
      <w:hyperlink r:id="rId7" w:history="1">
        <w:r>
          <w:rPr>
            <w:rFonts w:ascii="Times New Roman" w:hAnsi="Times New Roman" w:cs="Times New Roman"/>
            <w:szCs w:val="28"/>
          </w:rPr>
          <w:t>№</w:t>
        </w:r>
        <w:r w:rsidRPr="00FB16A3">
          <w:rPr>
            <w:rFonts w:ascii="Times New Roman" w:hAnsi="Times New Roman" w:cs="Times New Roman"/>
            <w:szCs w:val="28"/>
          </w:rPr>
          <w:t xml:space="preserve"> 45-ЗРТ</w:t>
        </w:r>
      </w:hyperlink>
      <w:r w:rsidRPr="00FB16A3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Pr="00FB16A3">
        <w:rPr>
          <w:rFonts w:ascii="Times New Roman" w:hAnsi="Times New Roman" w:cs="Times New Roman"/>
          <w:szCs w:val="28"/>
        </w:rPr>
        <w:t>О местном самоуправлении в Республике Татарстан</w:t>
      </w:r>
      <w:r>
        <w:rPr>
          <w:rFonts w:ascii="Times New Roman" w:hAnsi="Times New Roman" w:cs="Times New Roman"/>
          <w:szCs w:val="28"/>
        </w:rPr>
        <w:t>»</w:t>
      </w:r>
      <w:r w:rsidRPr="00FB16A3">
        <w:rPr>
          <w:rFonts w:ascii="Times New Roman" w:hAnsi="Times New Roman" w:cs="Times New Roman"/>
          <w:szCs w:val="28"/>
        </w:rPr>
        <w:t xml:space="preserve">, от 27 февраля 2004 года </w:t>
      </w:r>
      <w:hyperlink r:id="rId8" w:history="1">
        <w:r>
          <w:rPr>
            <w:rFonts w:ascii="Times New Roman" w:hAnsi="Times New Roman" w:cs="Times New Roman"/>
            <w:szCs w:val="28"/>
          </w:rPr>
          <w:t>№</w:t>
        </w:r>
        <w:r w:rsidRPr="00FB16A3">
          <w:rPr>
            <w:rFonts w:ascii="Times New Roman" w:hAnsi="Times New Roman" w:cs="Times New Roman"/>
            <w:szCs w:val="28"/>
          </w:rPr>
          <w:t xml:space="preserve"> 8-ЗРТ</w:t>
        </w:r>
      </w:hyperlink>
      <w:r w:rsidRPr="00FB16A3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Pr="00FB16A3">
        <w:rPr>
          <w:rFonts w:ascii="Times New Roman" w:hAnsi="Times New Roman" w:cs="Times New Roman"/>
          <w:szCs w:val="28"/>
        </w:rPr>
        <w:t>Об организации деятельности органов опеки и попечительства в Республике Татарстан</w:t>
      </w:r>
      <w:r>
        <w:rPr>
          <w:rFonts w:ascii="Times New Roman" w:hAnsi="Times New Roman" w:cs="Times New Roman"/>
          <w:szCs w:val="28"/>
        </w:rPr>
        <w:t>»</w:t>
      </w:r>
      <w:r w:rsidRPr="00FB16A3">
        <w:rPr>
          <w:rFonts w:ascii="Times New Roman" w:hAnsi="Times New Roman" w:cs="Times New Roman"/>
          <w:szCs w:val="28"/>
        </w:rPr>
        <w:t>, иными нормативными правовыми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актами Российской Федерации и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 государственными полномочиями Республики Татарстан в области опеки и попечительства.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Статья 1. Государственные полномочия Республики Татарстан в области опеки и попечительства, которыми наделяются органы местного самоуправления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Органы местного самоуправления наделяются государственными полномочиями по организации и осуществлению деятельности по опеке и попечительству в отношении несовершеннолетних лиц и лиц, признанных судом недееспособными или ограниченно дееспособными.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 w:rsidRPr="00FB16A3">
        <w:rPr>
          <w:rFonts w:ascii="Times New Roman" w:hAnsi="Times New Roman" w:cs="Times New Roman"/>
          <w:szCs w:val="28"/>
        </w:rPr>
        <w:lastRenderedPageBreak/>
        <w:t xml:space="preserve">город Казань, </w:t>
      </w:r>
      <w:r>
        <w:rPr>
          <w:rFonts w:ascii="Times New Roman" w:hAnsi="Times New Roman" w:cs="Times New Roman"/>
          <w:szCs w:val="28"/>
        </w:rPr>
        <w:t>«</w:t>
      </w:r>
      <w:r w:rsidRPr="00FB16A3">
        <w:rPr>
          <w:rFonts w:ascii="Times New Roman" w:hAnsi="Times New Roman" w:cs="Times New Roman"/>
          <w:szCs w:val="28"/>
        </w:rPr>
        <w:t>город Набережные Челны</w:t>
      </w:r>
      <w:r>
        <w:rPr>
          <w:rFonts w:ascii="Times New Roman" w:hAnsi="Times New Roman" w:cs="Times New Roman"/>
          <w:szCs w:val="28"/>
        </w:rPr>
        <w:t>»</w:t>
      </w:r>
      <w:r w:rsidRPr="00FB16A3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FB16A3">
        <w:rPr>
          <w:rFonts w:ascii="Times New Roman" w:hAnsi="Times New Roman" w:cs="Times New Roman"/>
          <w:szCs w:val="28"/>
        </w:rPr>
        <w:t>Агрызский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Азнакаевский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Аксубаевский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Актанышский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Алексеевский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Алькеевский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Альметьевский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Апастовский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Арский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Атнинский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Бавлинский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Балтасинский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Бугульминский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Буинский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Верхнеуслонский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Высокогорский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Дрожжановский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Елабужский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Заинский</w:t>
      </w:r>
      <w:proofErr w:type="spellEnd"/>
      <w:proofErr w:type="gramEnd"/>
      <w:r w:rsidRPr="00FB16A3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FB16A3">
        <w:rPr>
          <w:rFonts w:ascii="Times New Roman" w:hAnsi="Times New Roman" w:cs="Times New Roman"/>
          <w:szCs w:val="28"/>
        </w:rPr>
        <w:t xml:space="preserve">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Зеленодольский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Кайбицкий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Камско-Устьинский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Кукморский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Лаишевский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Лениногорский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Мамадышский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Менделеевский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Мензелинский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Муслюмовский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Нижнекамский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Новошешминский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Нурлатский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Пестречинский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Рыбно-Слободский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Сабинский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Сармановский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Спасский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Тетюшский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Тукаевский</w:t>
      </w:r>
      <w:proofErr w:type="spellEnd"/>
      <w:proofErr w:type="gram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Тюлячинский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Черемшанский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Чистопольский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 w:rsidRPr="00FB16A3">
        <w:rPr>
          <w:rFonts w:ascii="Times New Roman" w:hAnsi="Times New Roman" w:cs="Times New Roman"/>
          <w:szCs w:val="28"/>
        </w:rPr>
        <w:t>Ютазинский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муниципальный район.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Статья 4.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1. Финансовое обеспечение переданных государственных полномочий осуществляется за счет субвенций, предоставляемых местным бюджетам из бюджета Республики Татарстан.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2. Общий объем субвенций, предоставляемых местным бюджетам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3. </w:t>
      </w:r>
      <w:proofErr w:type="gramStart"/>
      <w:r w:rsidRPr="00FB16A3">
        <w:rPr>
          <w:rFonts w:ascii="Times New Roman" w:hAnsi="Times New Roman" w:cs="Times New Roman"/>
          <w:szCs w:val="28"/>
        </w:rPr>
        <w:t xml:space="preserve">Расчет нормативов для определения объема субвенций, предоставляемых местным бюджетам для осуществления государственных полномочий по организации и осуществлению деятельности по опеке и попечительству в отношении несовершеннолетних лиц, производится в соответствии с </w:t>
      </w:r>
      <w:hyperlink w:anchor="Par149" w:history="1">
        <w:r w:rsidRPr="00FB16A3">
          <w:rPr>
            <w:rFonts w:ascii="Times New Roman" w:hAnsi="Times New Roman" w:cs="Times New Roman"/>
            <w:szCs w:val="28"/>
          </w:rPr>
          <w:t>Методикой</w:t>
        </w:r>
      </w:hyperlink>
      <w:r w:rsidRPr="00FB16A3">
        <w:rPr>
          <w:rFonts w:ascii="Times New Roman" w:hAnsi="Times New Roman" w:cs="Times New Roman"/>
          <w:szCs w:val="28"/>
        </w:rPr>
        <w:t xml:space="preserve"> расчета нормативов для определения объема субвенций, предоставляемых </w:t>
      </w:r>
      <w:r w:rsidRPr="00FB16A3">
        <w:rPr>
          <w:rFonts w:ascii="Times New Roman" w:hAnsi="Times New Roman" w:cs="Times New Roman"/>
          <w:szCs w:val="28"/>
        </w:rPr>
        <w:lastRenderedPageBreak/>
        <w:t>местным бюджетам из бюджета Республики Татарстан для осуществления государственных полномочий Республики Татарстан в области опеки и попечительства в отношении несовершеннолетних лиц, согласно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приложению 1 к настоящему Закону.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4. </w:t>
      </w:r>
      <w:proofErr w:type="gramStart"/>
      <w:r w:rsidRPr="00FB16A3">
        <w:rPr>
          <w:rFonts w:ascii="Times New Roman" w:hAnsi="Times New Roman" w:cs="Times New Roman"/>
          <w:szCs w:val="28"/>
        </w:rPr>
        <w:t xml:space="preserve">Расчет нормативов для определения объема субвенций, предоставляемых местным бюджетам для осуществления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дееспособными, производится в соответствии с </w:t>
      </w:r>
      <w:hyperlink w:anchor="Par210" w:history="1">
        <w:r w:rsidRPr="00FB16A3">
          <w:rPr>
            <w:rFonts w:ascii="Times New Roman" w:hAnsi="Times New Roman" w:cs="Times New Roman"/>
            <w:szCs w:val="28"/>
          </w:rPr>
          <w:t>Методикой</w:t>
        </w:r>
      </w:hyperlink>
      <w:r w:rsidRPr="00FB16A3">
        <w:rPr>
          <w:rFonts w:ascii="Times New Roman" w:hAnsi="Times New Roman" w:cs="Times New Roman"/>
          <w:szCs w:val="28"/>
        </w:rPr>
        <w:t xml:space="preserve"> расчета нормативов для определения объема субвенций, предоставляемых местным бюджетам из бюджета Республики Татарстан для осуществления государственных полномочий Республики Татарстан в области опеки и попечительства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в </w:t>
      </w:r>
      <w:proofErr w:type="gramStart"/>
      <w:r w:rsidRPr="00FB16A3">
        <w:rPr>
          <w:rFonts w:ascii="Times New Roman" w:hAnsi="Times New Roman" w:cs="Times New Roman"/>
          <w:szCs w:val="28"/>
        </w:rPr>
        <w:t>отношении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лиц, признанных судом недееспособными или ограниченно дееспособными, согласно приложению 2 к настоящему Закону.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5.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 w:rsidRPr="00FB16A3">
        <w:rPr>
          <w:rFonts w:ascii="Times New Roman" w:hAnsi="Times New Roman" w:cs="Times New Roman"/>
          <w:szCs w:val="28"/>
        </w:rPr>
        <w:t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предложений органов местного самоуправления обращения органа исполнительной власти Республики Татарстан, уполномоченного в области образования, и (или) обращения органа исполнительной власти Республики Татарстан, уполномоченного в области охраны здоровья граждан.</w:t>
      </w:r>
      <w:proofErr w:type="gramEnd"/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6. Органам местного самоуправления запрещается использование финансовых средств, полученных на осуществление государственных полномочий, предусмотренных настоящим Законом, на другие цели.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1. Органы местного самоуправления при осуществлении государственных полномочий имеют право: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1) дополнительно использовать собственные финансовые и материальные средства в </w:t>
      </w:r>
      <w:proofErr w:type="gramStart"/>
      <w:r w:rsidRPr="00FB16A3">
        <w:rPr>
          <w:rFonts w:ascii="Times New Roman" w:hAnsi="Times New Roman" w:cs="Times New Roman"/>
          <w:szCs w:val="28"/>
        </w:rPr>
        <w:t>случаях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и порядке, предусмотренных уставом муниципального образования;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2) получать необходимую консультационную и методическую помощь в </w:t>
      </w:r>
      <w:proofErr w:type="gramStart"/>
      <w:r w:rsidRPr="00FB16A3">
        <w:rPr>
          <w:rFonts w:ascii="Times New Roman" w:hAnsi="Times New Roman" w:cs="Times New Roman"/>
          <w:szCs w:val="28"/>
        </w:rPr>
        <w:t>органах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государственной власти Республики Татарстан по вопросам осуществления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lastRenderedPageBreak/>
        <w:t>3) издавать муниципальные правовые акты по вопросам осуществления государственных полномочий на основании и во исполнение положений настоящего Закона;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4) обжаловать в </w:t>
      </w:r>
      <w:proofErr w:type="gramStart"/>
      <w:r w:rsidRPr="00FB16A3">
        <w:rPr>
          <w:rFonts w:ascii="Times New Roman" w:hAnsi="Times New Roman" w:cs="Times New Roman"/>
          <w:szCs w:val="28"/>
        </w:rPr>
        <w:t>соответствии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с законодательством Российской Федерации в судебном порядке письменные предписания органов исполнительной власти Республики Татарстан по устранению нарушений, допущенных органами местного самоуправления в ходе осуществления государственных полномочий.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2. Органы местного самоуправления при осуществлении государственных полномочий обязаны: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1) определить органы местного самоуправления и должностных лиц органов местного самоуправления, ответственных за осуществление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2) соблюдать законодательство в области опеки и попечительства, а также нормативные правовые акты органов исполнительной власти Республики Татарстан, принятые в пределах их компетенции, по вопросам осуществления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3) использовать по целевому назначению финансовые средства, выделяемые из бюджета Республики Татарстан, и государственные материальные средства, передаваемые на осуществление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4) представлять в орган исполнительной власти Республики Татарстан, уполномоченный в области образования, и в орган исполнительной власти Республики Татарстан, уполномоченный в области охраны здоровья граждан, отчеты об осуществлении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5) обеспечивать необходимые условия для осуществления уполномоченными органами исполнительной власти Республики Татарстан контроля за осуществлением переданных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6) устранять нарушения, выявленные при проведении контроля за осуществлением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7) возвратить неиспользованные финансовые средства, а также материальные средства в </w:t>
      </w:r>
      <w:proofErr w:type="gramStart"/>
      <w:r w:rsidRPr="00FB16A3">
        <w:rPr>
          <w:rFonts w:ascii="Times New Roman" w:hAnsi="Times New Roman" w:cs="Times New Roman"/>
          <w:szCs w:val="28"/>
        </w:rPr>
        <w:t>случае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прекращения осуществления государственных полномочий.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имеют право: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1) координировать в </w:t>
      </w:r>
      <w:proofErr w:type="gramStart"/>
      <w:r w:rsidRPr="00FB16A3">
        <w:rPr>
          <w:rFonts w:ascii="Times New Roman" w:hAnsi="Times New Roman" w:cs="Times New Roman"/>
          <w:szCs w:val="28"/>
        </w:rPr>
        <w:t>пределах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своей компетенции деятельность органов местного самоуправления по вопросам осуществления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2) изучать, обобщать, распространять опыт работы органов местного самоуправления по осуществлению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lastRenderedPageBreak/>
        <w:t>3)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4) запрашивать в установленном </w:t>
      </w:r>
      <w:proofErr w:type="gramStart"/>
      <w:r w:rsidRPr="00FB16A3">
        <w:rPr>
          <w:rFonts w:ascii="Times New Roman" w:hAnsi="Times New Roman" w:cs="Times New Roman"/>
          <w:szCs w:val="28"/>
        </w:rPr>
        <w:t>порядке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от органов местного самоуправления необходимую информацию и документы, связанные с осуществлением государственных полномочий.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1) обеспечивать передачу органам местного самоуправления финансовых и материальных средств, необходимых для осуществления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2) давать разъяснения и оказывать консультационную и методическую помощь органам местного самоуправления по вопросам осуществления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3) предоставлять органам местного самоуправления по их запросам необходимые материалы и документы, связанные с осуществлением ими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4) осуществлять контроль за осуществлением органами местного самоуправления государственных полномочий, использованием предоставленных на эти цели финансовых и материальных средств.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Статья 7. Порядок отчетности органов местного самоуправления об осуществлении государственных полномочий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1. 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образования, ежеквартально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2. 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охраны здоровья граждан, ежеквартально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Статья 8. Контроль за осуществлением органами местного самоуправления государственных полномочий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Контроль за осуществлением государственных полномочий, переданных органам местного самоуправления, осуществляется: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lastRenderedPageBreak/>
        <w:t>1) органом исполнительной власти Республики Татарстан, уполномоченным в области образования, в части надлежащего исполнения государственных полномочий по организации и осуществлению деятельности по опеке и попечительству в отношении несовершеннолетних лиц путем: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2) органом исполнительной власти Республики Татарстан, уполномоченным в области охраны здоровья граждан, в части надлежащего исполнения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дееспособными, путем: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3)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проведения по мере </w:t>
      </w:r>
      <w:proofErr w:type="gramStart"/>
      <w:r w:rsidRPr="00FB16A3">
        <w:rPr>
          <w:rFonts w:ascii="Times New Roman" w:hAnsi="Times New Roman" w:cs="Times New Roman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принятия необходимых мер по устранению нарушений и их предупреждению;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 w:rsidRPr="00FB16A3">
        <w:rPr>
          <w:rFonts w:ascii="Times New Roman" w:hAnsi="Times New Roman" w:cs="Times New Roman"/>
          <w:szCs w:val="28"/>
        </w:rPr>
        <w:t>4)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lastRenderedPageBreak/>
        <w:t xml:space="preserve">проведения по мере </w:t>
      </w:r>
      <w:proofErr w:type="gramStart"/>
      <w:r w:rsidRPr="00FB16A3">
        <w:rPr>
          <w:rFonts w:ascii="Times New Roman" w:hAnsi="Times New Roman" w:cs="Times New Roman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принятия необходимых мер по устранению нарушений и их предупреждению;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5)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самоуправления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Статья 9. Условия и порядок прекращения осуществления органами местного самоуправления государственных полномочий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bookmarkStart w:id="0" w:name="Par111"/>
      <w:bookmarkEnd w:id="0"/>
      <w:r w:rsidRPr="00FB16A3">
        <w:rPr>
          <w:rFonts w:ascii="Times New Roman" w:hAnsi="Times New Roman" w:cs="Times New Roman"/>
          <w:szCs w:val="28"/>
        </w:rPr>
        <w:t xml:space="preserve">1. Прекращение осуществления органами местного самоуправления государственных полномочий производится законом Республики Татарстан в </w:t>
      </w:r>
      <w:proofErr w:type="gramStart"/>
      <w:r w:rsidRPr="00FB16A3">
        <w:rPr>
          <w:rFonts w:ascii="Times New Roman" w:hAnsi="Times New Roman" w:cs="Times New Roman"/>
          <w:szCs w:val="28"/>
        </w:rPr>
        <w:t>случае</w:t>
      </w:r>
      <w:proofErr w:type="gramEnd"/>
      <w:r w:rsidRPr="00FB16A3">
        <w:rPr>
          <w:rFonts w:ascii="Times New Roman" w:hAnsi="Times New Roman" w:cs="Times New Roman"/>
          <w:szCs w:val="28"/>
        </w:rPr>
        <w:t>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1)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3) изменения федерального законодательства или законодательства Республики Татарстан, в </w:t>
      </w:r>
      <w:proofErr w:type="gramStart"/>
      <w:r w:rsidRPr="00FB16A3">
        <w:rPr>
          <w:rFonts w:ascii="Times New Roman" w:hAnsi="Times New Roman" w:cs="Times New Roman"/>
          <w:szCs w:val="28"/>
        </w:rPr>
        <w:t>результате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которого исполнение органами местного самоуправления государственных полномочий становится невозможным.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3. </w:t>
      </w:r>
      <w:proofErr w:type="gramStart"/>
      <w:r w:rsidRPr="00FB16A3">
        <w:rPr>
          <w:rFonts w:ascii="Times New Roman" w:hAnsi="Times New Roman" w:cs="Times New Roman"/>
          <w:szCs w:val="28"/>
        </w:rPr>
        <w:t>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в части организации и осуществления деятельности по опеке и попечительству в отношении несовершеннолетних лиц орган исполнительной власти Республики Татарстан, уполномоченный в области образования, в течение десяти дней со дня выявления указанных нарушений направляет в органы местного самоуправления предписание об их устранении.</w:t>
      </w:r>
      <w:proofErr w:type="gramEnd"/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lastRenderedPageBreak/>
        <w:t xml:space="preserve">4. </w:t>
      </w:r>
      <w:proofErr w:type="gramStart"/>
      <w:r w:rsidRPr="00FB16A3">
        <w:rPr>
          <w:rFonts w:ascii="Times New Roman" w:hAnsi="Times New Roman" w:cs="Times New Roman"/>
          <w:szCs w:val="28"/>
        </w:rPr>
        <w:t>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в части организации и осуществления деятельности по опеке и попечительству в отношении лиц, признанных судом недееспособными или ограниченно дееспособными, орган исполнительной власти Республики Татарстан, уполномоченный в области охраны здоровья граждан, в течение десяти дней со дня выявления указанных нарушений направляет в органы местного самоуправления предписание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об их устранении.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5. Предписание об устранении выявленных нарушений подлежит обязательному рассмотрению не </w:t>
      </w:r>
      <w:proofErr w:type="gramStart"/>
      <w:r w:rsidRPr="00FB16A3">
        <w:rPr>
          <w:rFonts w:ascii="Times New Roman" w:hAnsi="Times New Roman" w:cs="Times New Roman"/>
          <w:szCs w:val="28"/>
        </w:rPr>
        <w:t>позднее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направивший предписание.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6. </w:t>
      </w:r>
      <w:proofErr w:type="gramStart"/>
      <w:r w:rsidRPr="00FB16A3">
        <w:rPr>
          <w:rFonts w:ascii="Times New Roman" w:hAnsi="Times New Roman" w:cs="Times New Roman"/>
          <w:szCs w:val="28"/>
        </w:rPr>
        <w:t xml:space="preserve">В случаях, предусмотренных </w:t>
      </w:r>
      <w:hyperlink w:anchor="Par111" w:history="1">
        <w:r w:rsidRPr="00FB16A3">
          <w:rPr>
            <w:rFonts w:ascii="Times New Roman" w:hAnsi="Times New Roman" w:cs="Times New Roman"/>
            <w:szCs w:val="28"/>
          </w:rPr>
          <w:t>частью 1</w:t>
        </w:r>
      </w:hyperlink>
      <w:r w:rsidRPr="00FB16A3">
        <w:rPr>
          <w:rFonts w:ascii="Times New Roman" w:hAnsi="Times New Roman" w:cs="Times New Roman"/>
          <w:szCs w:val="28"/>
        </w:rPr>
        <w:t xml:space="preserve"> настоящей статьи, орган исполнительной власти Республики Татарстан, уполномоченный в области образования, и (или) орган исполнительной власти Республики Татарстан, уполномоченный в области охраны здоровья граждан,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  <w:proofErr w:type="gramEnd"/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Статья 10. Заключительные положения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в соответствие с настоящим Законом в течение трех месяцев со дня вступления его в силу.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Президент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Республики Татарстан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М.Ш.ШАЙМИЕВ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Казань, Кремль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20 марта 2008 года</w:t>
      </w:r>
    </w:p>
    <w:p w:rsidR="00FB16A3" w:rsidRPr="00FB16A3" w:rsidRDefault="00EF5E73" w:rsidP="00FB16A3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№</w:t>
      </w:r>
      <w:r w:rsidR="00FB16A3" w:rsidRPr="00FB16A3">
        <w:rPr>
          <w:rFonts w:ascii="Times New Roman" w:hAnsi="Times New Roman" w:cs="Times New Roman"/>
          <w:szCs w:val="28"/>
        </w:rPr>
        <w:t xml:space="preserve"> 7-ЗРТ</w:t>
      </w:r>
    </w:p>
    <w:p w:rsidR="00FB16A3" w:rsidRDefault="00FB16A3">
      <w:pPr>
        <w:spacing w:after="200" w:line="276" w:lineRule="auto"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br w:type="page"/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outlineLvl w:val="0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lastRenderedPageBreak/>
        <w:t>Приложение 1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к Закону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Республики Татарстан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</w:t>
      </w:r>
      <w:r w:rsidRPr="00FB16A3">
        <w:rPr>
          <w:rFonts w:ascii="Times New Roman" w:hAnsi="Times New Roman" w:cs="Times New Roman"/>
          <w:szCs w:val="28"/>
        </w:rPr>
        <w:t>О наделении органов местного самоуправления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муниципальных образований в Республике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Татарстан </w:t>
      </w:r>
      <w:proofErr w:type="gramStart"/>
      <w:r w:rsidRPr="00FB16A3">
        <w:rPr>
          <w:rFonts w:ascii="Times New Roman" w:hAnsi="Times New Roman" w:cs="Times New Roman"/>
          <w:szCs w:val="28"/>
        </w:rPr>
        <w:t>отдельными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государственными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полномочиями Республики Татарстан в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области опеки и попечительства</w:t>
      </w:r>
      <w:r>
        <w:rPr>
          <w:rFonts w:ascii="Times New Roman" w:hAnsi="Times New Roman" w:cs="Times New Roman"/>
          <w:szCs w:val="28"/>
        </w:rPr>
        <w:t>»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rFonts w:ascii="Times New Roman" w:hAnsi="Times New Roman" w:cs="Times New Roman"/>
          <w:szCs w:val="28"/>
        </w:rPr>
      </w:pPr>
      <w:bookmarkStart w:id="1" w:name="Par149"/>
      <w:bookmarkEnd w:id="1"/>
      <w:r w:rsidRPr="00FB16A3">
        <w:rPr>
          <w:rFonts w:ascii="Times New Roman" w:hAnsi="Times New Roman" w:cs="Times New Roman"/>
          <w:szCs w:val="28"/>
        </w:rPr>
        <w:t>МЕТОДИКА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РАСЧЕТА НОРМАТИВОВ ДЛЯ ОПРЕДЕЛЕНИЯ ОБЪЕМА СУБВЕНЦИЙ,</w:t>
      </w:r>
    </w:p>
    <w:p w:rsid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proofErr w:type="gramStart"/>
      <w:r w:rsidRPr="00FB16A3">
        <w:rPr>
          <w:rFonts w:ascii="Times New Roman" w:hAnsi="Times New Roman" w:cs="Times New Roman"/>
          <w:szCs w:val="28"/>
        </w:rPr>
        <w:t>ПРЕДОСТАВЛЯЕМЫХ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МЕСТНЫМ БЮДЖЕТАМ ИЗ БЮДЖЕТА РЕСПУБЛИКИ</w:t>
      </w:r>
      <w:r>
        <w:rPr>
          <w:rFonts w:ascii="Times New Roman" w:hAnsi="Times New Roman" w:cs="Times New Roman"/>
          <w:szCs w:val="28"/>
        </w:rPr>
        <w:t xml:space="preserve"> </w:t>
      </w:r>
      <w:r w:rsidRPr="00FB16A3">
        <w:rPr>
          <w:rFonts w:ascii="Times New Roman" w:hAnsi="Times New Roman" w:cs="Times New Roman"/>
          <w:szCs w:val="28"/>
        </w:rPr>
        <w:t xml:space="preserve">ТАТАРСТАН ДЛЯ ОСУЩЕСТВЛЕНИЯ 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ГОСУДАРСТВЕННЫХ ПОЛНОМОЧИЙ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РЕСПУБЛИКИ ТАТАРСТАН В ОБЛАСТИ ОПЕКИ И ПОПЕЧИТЕЛЬСТВА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В ОТНОШЕНИИ НЕСОВЕРШЕННОЛЕТНИХ ЛИЦ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 w:rsidRPr="00FB16A3">
        <w:rPr>
          <w:rFonts w:ascii="Times New Roman" w:hAnsi="Times New Roman" w:cs="Times New Roman"/>
          <w:szCs w:val="28"/>
        </w:rPr>
        <w:t xml:space="preserve">Настоящая Методика разработана в соответствии с Бюджетным </w:t>
      </w:r>
      <w:hyperlink r:id="rId9" w:history="1">
        <w:r w:rsidRPr="00FB16A3">
          <w:rPr>
            <w:rFonts w:ascii="Times New Roman" w:hAnsi="Times New Roman" w:cs="Times New Roman"/>
            <w:szCs w:val="28"/>
          </w:rPr>
          <w:t>кодексом</w:t>
        </w:r>
      </w:hyperlink>
      <w:r w:rsidRPr="00FB16A3">
        <w:rPr>
          <w:rFonts w:ascii="Times New Roman" w:hAnsi="Times New Roman" w:cs="Times New Roman"/>
          <w:szCs w:val="28"/>
        </w:rPr>
        <w:t xml:space="preserve"> Российской Федерации, Федеральным </w:t>
      </w:r>
      <w:hyperlink r:id="rId10" w:history="1">
        <w:r w:rsidRPr="00FB16A3">
          <w:rPr>
            <w:rFonts w:ascii="Times New Roman" w:hAnsi="Times New Roman" w:cs="Times New Roman"/>
            <w:szCs w:val="28"/>
          </w:rPr>
          <w:t>законом</w:t>
        </w:r>
      </w:hyperlink>
      <w:r>
        <w:rPr>
          <w:rFonts w:ascii="Times New Roman" w:hAnsi="Times New Roman" w:cs="Times New Roman"/>
          <w:szCs w:val="28"/>
        </w:rPr>
        <w:t xml:space="preserve"> от 6 октября 1999 года №</w:t>
      </w:r>
      <w:r w:rsidRPr="00FB16A3">
        <w:rPr>
          <w:rFonts w:ascii="Times New Roman" w:hAnsi="Times New Roman" w:cs="Times New Roman"/>
          <w:szCs w:val="28"/>
        </w:rPr>
        <w:t xml:space="preserve"> 184-ФЗ </w:t>
      </w:r>
      <w:r>
        <w:rPr>
          <w:rFonts w:ascii="Times New Roman" w:hAnsi="Times New Roman" w:cs="Times New Roman"/>
          <w:szCs w:val="28"/>
        </w:rPr>
        <w:t>«</w:t>
      </w:r>
      <w:r w:rsidRPr="00FB16A3">
        <w:rPr>
          <w:rFonts w:ascii="Times New Roman" w:hAnsi="Times New Roman" w:cs="Times New Roman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rPr>
          <w:rFonts w:ascii="Times New Roman" w:hAnsi="Times New Roman" w:cs="Times New Roman"/>
          <w:szCs w:val="28"/>
        </w:rPr>
        <w:t>»</w:t>
      </w:r>
      <w:r w:rsidRPr="00FB16A3">
        <w:rPr>
          <w:rFonts w:ascii="Times New Roman" w:hAnsi="Times New Roman" w:cs="Times New Roman"/>
          <w:szCs w:val="28"/>
        </w:rPr>
        <w:t xml:space="preserve">, Федеральным </w:t>
      </w:r>
      <w:hyperlink r:id="rId11" w:history="1">
        <w:r w:rsidRPr="00FB16A3">
          <w:rPr>
            <w:rFonts w:ascii="Times New Roman" w:hAnsi="Times New Roman" w:cs="Times New Roman"/>
            <w:szCs w:val="28"/>
          </w:rPr>
          <w:t>законом</w:t>
        </w:r>
      </w:hyperlink>
      <w:r>
        <w:rPr>
          <w:rFonts w:ascii="Times New Roman" w:hAnsi="Times New Roman" w:cs="Times New Roman"/>
          <w:szCs w:val="28"/>
        </w:rPr>
        <w:t xml:space="preserve"> от 6 октября 2003 года №</w:t>
      </w:r>
      <w:r w:rsidRPr="00FB16A3">
        <w:rPr>
          <w:rFonts w:ascii="Times New Roman" w:hAnsi="Times New Roman" w:cs="Times New Roman"/>
          <w:szCs w:val="28"/>
        </w:rPr>
        <w:t xml:space="preserve"> 131-ФЗ </w:t>
      </w:r>
      <w:r>
        <w:rPr>
          <w:rFonts w:ascii="Times New Roman" w:hAnsi="Times New Roman" w:cs="Times New Roman"/>
          <w:szCs w:val="28"/>
        </w:rPr>
        <w:t>«</w:t>
      </w:r>
      <w:r w:rsidRPr="00FB16A3">
        <w:rPr>
          <w:rFonts w:ascii="Times New Roman" w:hAnsi="Times New Roman" w:cs="Times New Roman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Cs w:val="28"/>
        </w:rPr>
        <w:t>»</w:t>
      </w:r>
      <w:r w:rsidRPr="00FB16A3">
        <w:rPr>
          <w:rFonts w:ascii="Times New Roman" w:hAnsi="Times New Roman" w:cs="Times New Roman"/>
          <w:szCs w:val="28"/>
        </w:rPr>
        <w:t>.</w:t>
      </w:r>
      <w:proofErr w:type="gramEnd"/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Методика предназначена для установления методологических основ определения объема средств, необходимых для финансового обеспечения переданных органам местного самоуправления муниципальных образований в Республике Татарстан государственных полномочий по организации и осуществлению деятельности по опеке и попечительству в отношении несовершеннолетних лиц.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</w:p>
    <w:p w:rsid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РАСЧЕТ ОБЪЕМА СУБВЕНЦИЙ, ПРЕДОСТАВЛЯЕМЫХ МЕСТНОМУ БЮДЖЕТУ</w:t>
      </w:r>
      <w:r>
        <w:rPr>
          <w:rFonts w:ascii="Times New Roman" w:hAnsi="Times New Roman" w:cs="Times New Roman"/>
          <w:szCs w:val="28"/>
        </w:rPr>
        <w:t xml:space="preserve"> </w:t>
      </w:r>
      <w:r w:rsidRPr="00FB16A3">
        <w:rPr>
          <w:rFonts w:ascii="Times New Roman" w:hAnsi="Times New Roman" w:cs="Times New Roman"/>
          <w:szCs w:val="28"/>
        </w:rPr>
        <w:t>ДЛЯ ОСУЩЕСТВЛЕНИЯ ОРГАНАМИ МЕСТНОГО САМОУПРАВЛЕНИЯ</w:t>
      </w:r>
      <w:r>
        <w:rPr>
          <w:rFonts w:ascii="Times New Roman" w:hAnsi="Times New Roman" w:cs="Times New Roman"/>
          <w:szCs w:val="28"/>
        </w:rPr>
        <w:t xml:space="preserve"> </w:t>
      </w:r>
      <w:r w:rsidRPr="00FB16A3">
        <w:rPr>
          <w:rFonts w:ascii="Times New Roman" w:hAnsi="Times New Roman" w:cs="Times New Roman"/>
          <w:szCs w:val="28"/>
        </w:rPr>
        <w:t xml:space="preserve">ГОСУДАРСТВЕННЫХ ПОЛНОМОЧИЙ 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РЕСПУБЛИКИ ТАТАРСТАН ПО</w:t>
      </w:r>
      <w:r>
        <w:rPr>
          <w:rFonts w:ascii="Times New Roman" w:hAnsi="Times New Roman" w:cs="Times New Roman"/>
          <w:szCs w:val="28"/>
        </w:rPr>
        <w:t xml:space="preserve"> </w:t>
      </w:r>
      <w:r w:rsidRPr="00FB16A3">
        <w:rPr>
          <w:rFonts w:ascii="Times New Roman" w:hAnsi="Times New Roman" w:cs="Times New Roman"/>
          <w:szCs w:val="28"/>
        </w:rPr>
        <w:t>ОРГАНИЗАЦИИ И ОСУЩЕСТВЛЕНИЮ ДЕЯТЕЛЬНОСТИ ПО ОПЕКЕ И</w:t>
      </w:r>
      <w:r>
        <w:rPr>
          <w:rFonts w:ascii="Times New Roman" w:hAnsi="Times New Roman" w:cs="Times New Roman"/>
          <w:szCs w:val="28"/>
        </w:rPr>
        <w:t xml:space="preserve"> </w:t>
      </w:r>
      <w:r w:rsidRPr="00FB16A3">
        <w:rPr>
          <w:rFonts w:ascii="Times New Roman" w:hAnsi="Times New Roman" w:cs="Times New Roman"/>
          <w:szCs w:val="28"/>
        </w:rPr>
        <w:t>ПОПЕЧИТЕЛЬСТВУ В ОТНОШЕНИИ НЕСОВЕРШЕННОЛЕТНИХ ЛИЦ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1. Объем субвенций, предоставляемых местному бюджету для осуществления государственных полномочий по организации и осуществлению деятельности по опеке и попечительству в отношении несовершеннолетних лиц, рассчитывается по следующей формуле: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Si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= </w:t>
      </w:r>
      <w:proofErr w:type="spellStart"/>
      <w:r w:rsidRPr="00FB16A3">
        <w:rPr>
          <w:rFonts w:ascii="Times New Roman" w:hAnsi="Times New Roman" w:cs="Times New Roman"/>
          <w:szCs w:val="28"/>
        </w:rPr>
        <w:t>Зот</w:t>
      </w:r>
      <w:proofErr w:type="gramStart"/>
      <w:r w:rsidRPr="00FB16A3"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 w:rsidRPr="00FB16A3">
        <w:rPr>
          <w:rFonts w:ascii="Times New Roman" w:hAnsi="Times New Roman" w:cs="Times New Roman"/>
          <w:szCs w:val="28"/>
        </w:rPr>
        <w:t xml:space="preserve"> + </w:t>
      </w:r>
      <w:proofErr w:type="spellStart"/>
      <w:r w:rsidRPr="00FB16A3">
        <w:rPr>
          <w:rFonts w:ascii="Times New Roman" w:hAnsi="Times New Roman" w:cs="Times New Roman"/>
          <w:szCs w:val="28"/>
        </w:rPr>
        <w:t>Нзi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+ </w:t>
      </w:r>
      <w:proofErr w:type="spellStart"/>
      <w:r w:rsidRPr="00FB16A3">
        <w:rPr>
          <w:rFonts w:ascii="Times New Roman" w:hAnsi="Times New Roman" w:cs="Times New Roman"/>
          <w:szCs w:val="28"/>
        </w:rPr>
        <w:t>Прi</w:t>
      </w:r>
      <w:proofErr w:type="spellEnd"/>
      <w:r w:rsidRPr="00FB16A3">
        <w:rPr>
          <w:rFonts w:ascii="Times New Roman" w:hAnsi="Times New Roman" w:cs="Times New Roman"/>
          <w:szCs w:val="28"/>
        </w:rPr>
        <w:t>,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lastRenderedPageBreak/>
        <w:t>где: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Si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- объем 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 лиц для i-го муниципального образования;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Зот</w:t>
      </w:r>
      <w:proofErr w:type="gramStart"/>
      <w:r w:rsidRPr="00FB16A3"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 w:rsidRPr="00FB16A3">
        <w:rPr>
          <w:rFonts w:ascii="Times New Roman" w:hAnsi="Times New Roman" w:cs="Times New Roman"/>
          <w:szCs w:val="28"/>
        </w:rPr>
        <w:t xml:space="preserve"> - расходы на оплату труда работников i-го муниципального образования при осуществлении государственных полномочий по организации и осуществлению деятельности по опеке и попечительству в отношении несовершеннолетних лиц на расчетный период;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Нз</w:t>
      </w:r>
      <w:proofErr w:type="gramStart"/>
      <w:r w:rsidRPr="00FB16A3"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 w:rsidRPr="00FB16A3">
        <w:rPr>
          <w:rFonts w:ascii="Times New Roman" w:hAnsi="Times New Roman" w:cs="Times New Roman"/>
          <w:szCs w:val="28"/>
        </w:rPr>
        <w:t xml:space="preserve"> - начисления на заработную плату на расчетный период i-го муниципального образования;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Пр</w:t>
      </w:r>
      <w:proofErr w:type="gramStart"/>
      <w:r w:rsidRPr="00FB16A3"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 w:rsidRPr="00FB16A3">
        <w:rPr>
          <w:rFonts w:ascii="Times New Roman" w:hAnsi="Times New Roman" w:cs="Times New Roman"/>
          <w:szCs w:val="28"/>
        </w:rPr>
        <w:t xml:space="preserve"> - прочие расходы на расчетный период i-го муниципального образования.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2. Заработная плата работников, осуществляющих государственные полномочия по организации и осуществлению деятельности по опеке и попечительству в отношении несовершеннолетних лиц, рассчитывается в соответствии с нормативными правовыми актами Республики Татарстан.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Количество должностей определяется из расчета одна должность на 8 тысяч человек детского населения (от 0 до 18 лет), но не менее двух должностей на каждое муниципальное образование в Республике Татарстан.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Расходы на оплату труда работников на расчетный период определяются как произведение расходов на оплату труда за период, предшествующий расчетному, на индекс увеличения заработной </w:t>
      </w:r>
      <w:proofErr w:type="gramStart"/>
      <w:r w:rsidRPr="00FB16A3">
        <w:rPr>
          <w:rFonts w:ascii="Times New Roman" w:hAnsi="Times New Roman" w:cs="Times New Roman"/>
          <w:szCs w:val="28"/>
        </w:rPr>
        <w:t>платы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на расчетный период.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3. </w:t>
      </w:r>
      <w:proofErr w:type="gramStart"/>
      <w:r w:rsidRPr="00FB16A3">
        <w:rPr>
          <w:rFonts w:ascii="Times New Roman" w:hAnsi="Times New Roman" w:cs="Times New Roman"/>
          <w:szCs w:val="28"/>
        </w:rPr>
        <w:t>В расходы по начислениям на заработную плату при осуществлении переданных государственных полномочий по организации и осуществлению деятельности по опеке и попечительству в отношении несовершеннолетних лиц включаются начисления на заработную плату, перечисляемые работодателем в федеральный бюджет, бюджет Пенсионного фонда Российской Федерации, бюджет Фонда социального страхования Российской Федерации (включая взносы на обязательное социальное страхование от несчастных случаев на производстве и профессиональных заболеваний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), бюджеты Федерального фонда обязательного медицинского страхования и территориальных фондов обязательного медицинского страхования в </w:t>
      </w:r>
      <w:proofErr w:type="gramStart"/>
      <w:r w:rsidRPr="00FB16A3">
        <w:rPr>
          <w:rFonts w:ascii="Times New Roman" w:hAnsi="Times New Roman" w:cs="Times New Roman"/>
          <w:szCs w:val="28"/>
        </w:rPr>
        <w:t>соответствии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с федеральным законодательством.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Расчет расходов по начислениям на заработную плату производится по следующей формуле: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Нз</w:t>
      </w:r>
      <w:proofErr w:type="gramStart"/>
      <w:r w:rsidRPr="00FB16A3"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 w:rsidRPr="00FB16A3">
        <w:rPr>
          <w:rFonts w:ascii="Times New Roman" w:hAnsi="Times New Roman" w:cs="Times New Roman"/>
          <w:szCs w:val="28"/>
        </w:rPr>
        <w:t xml:space="preserve"> = </w:t>
      </w:r>
      <w:proofErr w:type="spellStart"/>
      <w:r w:rsidRPr="00FB16A3">
        <w:rPr>
          <w:rFonts w:ascii="Times New Roman" w:hAnsi="Times New Roman" w:cs="Times New Roman"/>
          <w:szCs w:val="28"/>
        </w:rPr>
        <w:t>Зотi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B16A3">
        <w:rPr>
          <w:rFonts w:ascii="Times New Roman" w:hAnsi="Times New Roman" w:cs="Times New Roman"/>
          <w:szCs w:val="28"/>
        </w:rPr>
        <w:t>x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B16A3">
        <w:rPr>
          <w:rFonts w:ascii="Times New Roman" w:hAnsi="Times New Roman" w:cs="Times New Roman"/>
          <w:szCs w:val="28"/>
        </w:rPr>
        <w:t>Снз</w:t>
      </w:r>
      <w:proofErr w:type="spellEnd"/>
      <w:r w:rsidRPr="00FB16A3">
        <w:rPr>
          <w:rFonts w:ascii="Times New Roman" w:hAnsi="Times New Roman" w:cs="Times New Roman"/>
          <w:szCs w:val="28"/>
        </w:rPr>
        <w:t>,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где: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Нз</w:t>
      </w:r>
      <w:proofErr w:type="gramStart"/>
      <w:r w:rsidRPr="00FB16A3"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 w:rsidRPr="00FB16A3">
        <w:rPr>
          <w:rFonts w:ascii="Times New Roman" w:hAnsi="Times New Roman" w:cs="Times New Roman"/>
          <w:szCs w:val="28"/>
        </w:rPr>
        <w:t xml:space="preserve"> - начисления на заработную плату на расчетный период i-го муниципального образования;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Зот</w:t>
      </w:r>
      <w:proofErr w:type="gramStart"/>
      <w:r w:rsidRPr="00FB16A3"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 w:rsidRPr="00FB16A3">
        <w:rPr>
          <w:rFonts w:ascii="Times New Roman" w:hAnsi="Times New Roman" w:cs="Times New Roman"/>
          <w:szCs w:val="28"/>
        </w:rPr>
        <w:t xml:space="preserve"> - расходы на оплату труда работников i-го муниципального образования при осуществлении государственных полномочий по организации и </w:t>
      </w:r>
      <w:r w:rsidRPr="00FB16A3">
        <w:rPr>
          <w:rFonts w:ascii="Times New Roman" w:hAnsi="Times New Roman" w:cs="Times New Roman"/>
          <w:szCs w:val="28"/>
        </w:rPr>
        <w:lastRenderedPageBreak/>
        <w:t>осуществлению деятельности по опеке и попечительству в отношении несовершеннолетних лиц на расчетный период;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Снз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- ставка начислений на заработную плату.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4. Расчет прочих расходов производится на расчетный период по следующей формуле: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Пр</w:t>
      </w:r>
      <w:proofErr w:type="gramStart"/>
      <w:r w:rsidRPr="00FB16A3"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 w:rsidRPr="00FB16A3">
        <w:rPr>
          <w:rFonts w:ascii="Times New Roman" w:hAnsi="Times New Roman" w:cs="Times New Roman"/>
          <w:szCs w:val="28"/>
        </w:rPr>
        <w:t xml:space="preserve"> = </w:t>
      </w:r>
      <w:proofErr w:type="spellStart"/>
      <w:r w:rsidRPr="00FB16A3">
        <w:rPr>
          <w:rFonts w:ascii="Times New Roman" w:hAnsi="Times New Roman" w:cs="Times New Roman"/>
          <w:szCs w:val="28"/>
        </w:rPr>
        <w:t>Уусл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. + </w:t>
      </w:r>
      <w:proofErr w:type="spellStart"/>
      <w:r w:rsidRPr="00FB16A3">
        <w:rPr>
          <w:rFonts w:ascii="Times New Roman" w:hAnsi="Times New Roman" w:cs="Times New Roman"/>
          <w:szCs w:val="28"/>
        </w:rPr>
        <w:t>Усос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+ </w:t>
      </w:r>
      <w:proofErr w:type="spellStart"/>
      <w:r w:rsidRPr="00FB16A3">
        <w:rPr>
          <w:rFonts w:ascii="Times New Roman" w:hAnsi="Times New Roman" w:cs="Times New Roman"/>
          <w:szCs w:val="28"/>
        </w:rPr>
        <w:t>Усмз</w:t>
      </w:r>
      <w:proofErr w:type="spellEnd"/>
      <w:r w:rsidRPr="00FB16A3">
        <w:rPr>
          <w:rFonts w:ascii="Times New Roman" w:hAnsi="Times New Roman" w:cs="Times New Roman"/>
          <w:szCs w:val="28"/>
        </w:rPr>
        <w:t>,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где: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Пр</w:t>
      </w:r>
      <w:proofErr w:type="gramStart"/>
      <w:r w:rsidRPr="00FB16A3"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 w:rsidRPr="00FB16A3">
        <w:rPr>
          <w:rFonts w:ascii="Times New Roman" w:hAnsi="Times New Roman" w:cs="Times New Roman"/>
          <w:szCs w:val="28"/>
        </w:rPr>
        <w:t xml:space="preserve"> - прочие расходы на расчетный период i-го муниципального образования;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Уусл</w:t>
      </w:r>
      <w:proofErr w:type="spellEnd"/>
      <w:r w:rsidRPr="00FB16A3">
        <w:rPr>
          <w:rFonts w:ascii="Times New Roman" w:hAnsi="Times New Roman" w:cs="Times New Roman"/>
          <w:szCs w:val="28"/>
        </w:rPr>
        <w:t>. - расходы на приобретение услуг;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Усос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- расходы на увеличение стоимости основных средств (за исключением расходов на капитальное строительство);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Усмз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- расходы на увеличение стоимости материальных запасов и другие расходы.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Указанные затраты (</w:t>
      </w:r>
      <w:proofErr w:type="spellStart"/>
      <w:r w:rsidRPr="00FB16A3">
        <w:rPr>
          <w:rFonts w:ascii="Times New Roman" w:hAnsi="Times New Roman" w:cs="Times New Roman"/>
          <w:szCs w:val="28"/>
        </w:rPr>
        <w:t>Уусл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., </w:t>
      </w:r>
      <w:proofErr w:type="spellStart"/>
      <w:r w:rsidRPr="00FB16A3">
        <w:rPr>
          <w:rFonts w:ascii="Times New Roman" w:hAnsi="Times New Roman" w:cs="Times New Roman"/>
          <w:szCs w:val="28"/>
        </w:rPr>
        <w:t>Усос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FB16A3">
        <w:rPr>
          <w:rFonts w:ascii="Times New Roman" w:hAnsi="Times New Roman" w:cs="Times New Roman"/>
          <w:szCs w:val="28"/>
        </w:rPr>
        <w:t>Усмз</w:t>
      </w:r>
      <w:proofErr w:type="spellEnd"/>
      <w:r w:rsidRPr="00FB16A3">
        <w:rPr>
          <w:rFonts w:ascii="Times New Roman" w:hAnsi="Times New Roman" w:cs="Times New Roman"/>
          <w:szCs w:val="28"/>
        </w:rPr>
        <w:t>) на расчетный период определяются как произведение каждого из видов затрат (</w:t>
      </w:r>
      <w:proofErr w:type="spellStart"/>
      <w:r w:rsidRPr="00FB16A3">
        <w:rPr>
          <w:rFonts w:ascii="Times New Roman" w:hAnsi="Times New Roman" w:cs="Times New Roman"/>
          <w:szCs w:val="28"/>
        </w:rPr>
        <w:t>Уусл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., </w:t>
      </w:r>
      <w:proofErr w:type="spellStart"/>
      <w:r w:rsidRPr="00FB16A3">
        <w:rPr>
          <w:rFonts w:ascii="Times New Roman" w:hAnsi="Times New Roman" w:cs="Times New Roman"/>
          <w:szCs w:val="28"/>
        </w:rPr>
        <w:t>Усос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FB16A3">
        <w:rPr>
          <w:rFonts w:ascii="Times New Roman" w:hAnsi="Times New Roman" w:cs="Times New Roman"/>
          <w:szCs w:val="28"/>
        </w:rPr>
        <w:t>Усмз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) за период, предшествующий </w:t>
      </w:r>
      <w:proofErr w:type="gramStart"/>
      <w:r w:rsidRPr="00FB16A3">
        <w:rPr>
          <w:rFonts w:ascii="Times New Roman" w:hAnsi="Times New Roman" w:cs="Times New Roman"/>
          <w:szCs w:val="28"/>
        </w:rPr>
        <w:t>расчетному</w:t>
      </w:r>
      <w:proofErr w:type="gramEnd"/>
      <w:r w:rsidRPr="00FB16A3">
        <w:rPr>
          <w:rFonts w:ascii="Times New Roman" w:hAnsi="Times New Roman" w:cs="Times New Roman"/>
          <w:szCs w:val="28"/>
        </w:rPr>
        <w:t>, на индексы-дефляторы исходя из возможностей доходной части бюджета Республики Татарстан на очередной финансовый год.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</w:p>
    <w:p w:rsidR="00FB16A3" w:rsidRDefault="00FB16A3">
      <w:pPr>
        <w:spacing w:after="200" w:line="276" w:lineRule="auto"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br w:type="page"/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outlineLvl w:val="0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lastRenderedPageBreak/>
        <w:t>Приложение 2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к Закону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Республики Татарстан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</w:t>
      </w:r>
      <w:r w:rsidRPr="00FB16A3">
        <w:rPr>
          <w:rFonts w:ascii="Times New Roman" w:hAnsi="Times New Roman" w:cs="Times New Roman"/>
          <w:szCs w:val="28"/>
        </w:rPr>
        <w:t>О наделении органов местного самоуправления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муниципальных образований в Республике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Татарстан </w:t>
      </w:r>
      <w:proofErr w:type="gramStart"/>
      <w:r w:rsidRPr="00FB16A3">
        <w:rPr>
          <w:rFonts w:ascii="Times New Roman" w:hAnsi="Times New Roman" w:cs="Times New Roman"/>
          <w:szCs w:val="28"/>
        </w:rPr>
        <w:t>отдельными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государственными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полномочиями Республики Татарстан в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области опеки и попечительства</w:t>
      </w:r>
      <w:r>
        <w:rPr>
          <w:rFonts w:ascii="Times New Roman" w:hAnsi="Times New Roman" w:cs="Times New Roman"/>
          <w:szCs w:val="28"/>
        </w:rPr>
        <w:t>»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rFonts w:ascii="Times New Roman" w:hAnsi="Times New Roman" w:cs="Times New Roman"/>
          <w:szCs w:val="28"/>
        </w:rPr>
      </w:pPr>
      <w:bookmarkStart w:id="2" w:name="Par210"/>
      <w:bookmarkEnd w:id="2"/>
      <w:r w:rsidRPr="00FB16A3">
        <w:rPr>
          <w:rFonts w:ascii="Times New Roman" w:hAnsi="Times New Roman" w:cs="Times New Roman"/>
          <w:szCs w:val="28"/>
        </w:rPr>
        <w:t>МЕТОДИКА РАСЧЕТА НОРМАТИВОВ ДЛЯ ОПРЕДЕЛЕНИЯ ОБЪЕМА</w:t>
      </w:r>
    </w:p>
    <w:p w:rsid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СУБВЕНЦИЙ, ПРЕДОСТАВЛЯЕМЫХ МЕСТНЫМ БЮДЖЕТАМ ИЗ БЮДЖЕТА</w:t>
      </w:r>
      <w:r>
        <w:rPr>
          <w:rFonts w:ascii="Times New Roman" w:hAnsi="Times New Roman" w:cs="Times New Roman"/>
          <w:szCs w:val="28"/>
        </w:rPr>
        <w:t xml:space="preserve"> </w:t>
      </w:r>
      <w:r w:rsidRPr="00FB16A3">
        <w:rPr>
          <w:rFonts w:ascii="Times New Roman" w:hAnsi="Times New Roman" w:cs="Times New Roman"/>
          <w:szCs w:val="28"/>
        </w:rPr>
        <w:t>РЕСПУБЛИКИ ТАТАРСТАН ДЛЯ ОСУЩЕСТВЛЕНИЯ ГОСУДАРСТВЕННЫХ</w:t>
      </w:r>
      <w:r>
        <w:rPr>
          <w:rFonts w:ascii="Times New Roman" w:hAnsi="Times New Roman" w:cs="Times New Roman"/>
          <w:szCs w:val="28"/>
        </w:rPr>
        <w:t xml:space="preserve"> </w:t>
      </w:r>
      <w:r w:rsidRPr="00FB16A3">
        <w:rPr>
          <w:rFonts w:ascii="Times New Roman" w:hAnsi="Times New Roman" w:cs="Times New Roman"/>
          <w:szCs w:val="28"/>
        </w:rPr>
        <w:t xml:space="preserve">ПОЛНОМОЧИЙ РЕСПУБЛИКИ ТАТАРСТАН 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В ОБЛАСТИ ОПЕКИ И</w:t>
      </w:r>
      <w:r>
        <w:rPr>
          <w:rFonts w:ascii="Times New Roman" w:hAnsi="Times New Roman" w:cs="Times New Roman"/>
          <w:szCs w:val="28"/>
        </w:rPr>
        <w:t xml:space="preserve"> </w:t>
      </w:r>
      <w:r w:rsidRPr="00FB16A3">
        <w:rPr>
          <w:rFonts w:ascii="Times New Roman" w:hAnsi="Times New Roman" w:cs="Times New Roman"/>
          <w:szCs w:val="28"/>
        </w:rPr>
        <w:t>ПОПЕЧИТЕЛЬСТВА В ОТНОШЕНИИ ЛИЦ, ПРИЗНАННЫХ СУДОМ</w:t>
      </w:r>
      <w:r>
        <w:rPr>
          <w:rFonts w:ascii="Times New Roman" w:hAnsi="Times New Roman" w:cs="Times New Roman"/>
          <w:szCs w:val="28"/>
        </w:rPr>
        <w:t xml:space="preserve"> </w:t>
      </w:r>
      <w:r w:rsidRPr="00FB16A3">
        <w:rPr>
          <w:rFonts w:ascii="Times New Roman" w:hAnsi="Times New Roman" w:cs="Times New Roman"/>
          <w:szCs w:val="28"/>
        </w:rPr>
        <w:t>НЕДЕЕСПОСОБНЫМИ ИЛИ ОГРАНИЧЕННО ДЕЕСПОСОБНЫМИ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 w:rsidRPr="00FB16A3">
        <w:rPr>
          <w:rFonts w:ascii="Times New Roman" w:hAnsi="Times New Roman" w:cs="Times New Roman"/>
          <w:szCs w:val="28"/>
        </w:rPr>
        <w:t xml:space="preserve">Настоящая Методика разработана в соответствии с Бюджетным </w:t>
      </w:r>
      <w:hyperlink r:id="rId12" w:history="1">
        <w:r w:rsidRPr="00FB16A3">
          <w:rPr>
            <w:rFonts w:ascii="Times New Roman" w:hAnsi="Times New Roman" w:cs="Times New Roman"/>
            <w:szCs w:val="28"/>
          </w:rPr>
          <w:t>кодексом</w:t>
        </w:r>
      </w:hyperlink>
      <w:r w:rsidRPr="00FB16A3">
        <w:rPr>
          <w:rFonts w:ascii="Times New Roman" w:hAnsi="Times New Roman" w:cs="Times New Roman"/>
          <w:szCs w:val="28"/>
        </w:rPr>
        <w:t xml:space="preserve"> Российской Федерации, Федеральным </w:t>
      </w:r>
      <w:hyperlink r:id="rId13" w:history="1">
        <w:r w:rsidRPr="00FB16A3">
          <w:rPr>
            <w:rFonts w:ascii="Times New Roman" w:hAnsi="Times New Roman" w:cs="Times New Roman"/>
            <w:szCs w:val="28"/>
          </w:rPr>
          <w:t>законом</w:t>
        </w:r>
      </w:hyperlink>
      <w:r>
        <w:rPr>
          <w:rFonts w:ascii="Times New Roman" w:hAnsi="Times New Roman" w:cs="Times New Roman"/>
          <w:szCs w:val="28"/>
        </w:rPr>
        <w:t xml:space="preserve"> от 6 октября 1999 года №</w:t>
      </w:r>
      <w:r w:rsidRPr="00FB16A3">
        <w:rPr>
          <w:rFonts w:ascii="Times New Roman" w:hAnsi="Times New Roman" w:cs="Times New Roman"/>
          <w:szCs w:val="28"/>
        </w:rPr>
        <w:t xml:space="preserve"> 184-ФЗ </w:t>
      </w:r>
      <w:r>
        <w:rPr>
          <w:rFonts w:ascii="Times New Roman" w:hAnsi="Times New Roman" w:cs="Times New Roman"/>
          <w:szCs w:val="28"/>
        </w:rPr>
        <w:t>«</w:t>
      </w:r>
      <w:r w:rsidRPr="00FB16A3">
        <w:rPr>
          <w:rFonts w:ascii="Times New Roman" w:hAnsi="Times New Roman" w:cs="Times New Roman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rPr>
          <w:rFonts w:ascii="Times New Roman" w:hAnsi="Times New Roman" w:cs="Times New Roman"/>
          <w:szCs w:val="28"/>
        </w:rPr>
        <w:t>»</w:t>
      </w:r>
      <w:r w:rsidRPr="00FB16A3">
        <w:rPr>
          <w:rFonts w:ascii="Times New Roman" w:hAnsi="Times New Roman" w:cs="Times New Roman"/>
          <w:szCs w:val="28"/>
        </w:rPr>
        <w:t xml:space="preserve">, Федеральным </w:t>
      </w:r>
      <w:hyperlink r:id="rId14" w:history="1">
        <w:r w:rsidRPr="00FB16A3">
          <w:rPr>
            <w:rFonts w:ascii="Times New Roman" w:hAnsi="Times New Roman" w:cs="Times New Roman"/>
            <w:szCs w:val="28"/>
          </w:rPr>
          <w:t>законом</w:t>
        </w:r>
      </w:hyperlink>
      <w:r w:rsidRPr="00FB16A3">
        <w:rPr>
          <w:rFonts w:ascii="Times New Roman" w:hAnsi="Times New Roman" w:cs="Times New Roman"/>
          <w:szCs w:val="28"/>
        </w:rPr>
        <w:t xml:space="preserve"> от 6 октя</w:t>
      </w:r>
      <w:r>
        <w:rPr>
          <w:rFonts w:ascii="Times New Roman" w:hAnsi="Times New Roman" w:cs="Times New Roman"/>
          <w:szCs w:val="28"/>
        </w:rPr>
        <w:t>бря 2003 года №</w:t>
      </w:r>
      <w:r w:rsidRPr="00FB16A3">
        <w:rPr>
          <w:rFonts w:ascii="Times New Roman" w:hAnsi="Times New Roman" w:cs="Times New Roman"/>
          <w:szCs w:val="28"/>
        </w:rPr>
        <w:t xml:space="preserve"> 131-ФЗ </w:t>
      </w:r>
      <w:r>
        <w:rPr>
          <w:rFonts w:ascii="Times New Roman" w:hAnsi="Times New Roman" w:cs="Times New Roman"/>
          <w:szCs w:val="28"/>
        </w:rPr>
        <w:t>«</w:t>
      </w:r>
      <w:r w:rsidRPr="00FB16A3">
        <w:rPr>
          <w:rFonts w:ascii="Times New Roman" w:hAnsi="Times New Roman" w:cs="Times New Roman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Cs w:val="28"/>
        </w:rPr>
        <w:t>»</w:t>
      </w:r>
      <w:r w:rsidRPr="00FB16A3">
        <w:rPr>
          <w:rFonts w:ascii="Times New Roman" w:hAnsi="Times New Roman" w:cs="Times New Roman"/>
          <w:szCs w:val="28"/>
        </w:rPr>
        <w:t>.</w:t>
      </w:r>
      <w:proofErr w:type="gramEnd"/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Методика предназначена для установления методологических основ определения объема средств, необходимых для финансового обеспечения переданных органам местного самоуправления муниципальных образований в Республике Татарстан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дееспособными.</w:t>
      </w:r>
    </w:p>
    <w:p w:rsid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РАСЧЕТ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ОБЪЕМА СУБВЕНЦИЙ, ПРЕДОСТАВЛЯЕМЫХ МЕСТНОМУ БЮДЖЕТУ ДЛЯ</w:t>
      </w:r>
      <w:r>
        <w:rPr>
          <w:rFonts w:ascii="Times New Roman" w:hAnsi="Times New Roman" w:cs="Times New Roman"/>
          <w:szCs w:val="28"/>
        </w:rPr>
        <w:t xml:space="preserve"> </w:t>
      </w:r>
      <w:r w:rsidRPr="00FB16A3">
        <w:rPr>
          <w:rFonts w:ascii="Times New Roman" w:hAnsi="Times New Roman" w:cs="Times New Roman"/>
          <w:szCs w:val="28"/>
        </w:rPr>
        <w:t>ОСУЩЕСТВЛЕНИЯ ОРГАНАМИ МЕСТНОГО САМОУПРАВЛЕНИЯ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 xml:space="preserve">ГОСУДАРСТВЕННЫХ ПОЛНОМОЧИЙ РЕСПУБЛИКИ ТАТАРСТАН </w:t>
      </w:r>
      <w:proofErr w:type="gramStart"/>
      <w:r w:rsidRPr="00FB16A3">
        <w:rPr>
          <w:rFonts w:ascii="Times New Roman" w:hAnsi="Times New Roman" w:cs="Times New Roman"/>
          <w:szCs w:val="28"/>
        </w:rPr>
        <w:t>ПО</w:t>
      </w:r>
      <w:proofErr w:type="gramEnd"/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ОРГАНИЗАЦИИ И ОСУЩЕСТВЛЕНИЮ ДЕЯТЕЛЬНОСТИ ПО ОПЕКЕ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И ПОПЕЧИТЕЛЬСТВУ В ОТНОШЕНИИ ЛИЦ, ПРИЗНАННЫХ СУДОМ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НЕДЕЕСПОСОБНЫМИ ИЛИ ОГРАНИЧЕННО ДЕЕСПОСОБНЫМИ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Объем субвенций, предоставляемых местному бюджету для осуществления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дееспособными, рассчитывается по следующей формуле: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lastRenderedPageBreak/>
        <w:t xml:space="preserve">S = 3 год </w:t>
      </w:r>
      <w:proofErr w:type="spellStart"/>
      <w:r w:rsidRPr="00FB16A3">
        <w:rPr>
          <w:rFonts w:ascii="Times New Roman" w:hAnsi="Times New Roman" w:cs="Times New Roman"/>
          <w:szCs w:val="28"/>
        </w:rPr>
        <w:t>х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126,2% </w:t>
      </w:r>
      <w:proofErr w:type="spellStart"/>
      <w:r w:rsidRPr="00FB16A3">
        <w:rPr>
          <w:rFonts w:ascii="Times New Roman" w:hAnsi="Times New Roman" w:cs="Times New Roman"/>
          <w:szCs w:val="28"/>
        </w:rPr>
        <w:t>х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B16A3">
        <w:rPr>
          <w:rFonts w:ascii="Times New Roman" w:hAnsi="Times New Roman" w:cs="Times New Roman"/>
          <w:szCs w:val="28"/>
        </w:rPr>
        <w:t>Рн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B16A3">
        <w:rPr>
          <w:rFonts w:ascii="Times New Roman" w:hAnsi="Times New Roman" w:cs="Times New Roman"/>
          <w:szCs w:val="28"/>
        </w:rPr>
        <w:t>х</w:t>
      </w:r>
      <w:proofErr w:type="spellEnd"/>
      <w:proofErr w:type="gramStart"/>
      <w:r w:rsidRPr="00FB16A3">
        <w:rPr>
          <w:rFonts w:ascii="Times New Roman" w:hAnsi="Times New Roman" w:cs="Times New Roman"/>
          <w:szCs w:val="28"/>
        </w:rPr>
        <w:t xml:space="preserve"> К</w:t>
      </w:r>
      <w:proofErr w:type="gramEnd"/>
      <w:r w:rsidRPr="00FB16A3">
        <w:rPr>
          <w:rFonts w:ascii="Times New Roman" w:hAnsi="Times New Roman" w:cs="Times New Roman"/>
          <w:szCs w:val="28"/>
        </w:rPr>
        <w:t>,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где: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S - объем субвенции для муниципального образования;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FB16A3">
        <w:rPr>
          <w:rFonts w:ascii="Times New Roman" w:hAnsi="Times New Roman" w:cs="Times New Roman"/>
          <w:szCs w:val="28"/>
        </w:rPr>
        <w:t>3 год - должностной оклад (в зависимости от группы по оплате труда), умноженный на 53 оклада в год;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 w:rsidRPr="00FB16A3">
        <w:rPr>
          <w:rFonts w:ascii="Times New Roman" w:hAnsi="Times New Roman" w:cs="Times New Roman"/>
          <w:szCs w:val="28"/>
        </w:rPr>
        <w:t>Рн</w:t>
      </w:r>
      <w:proofErr w:type="spellEnd"/>
      <w:r w:rsidRPr="00FB16A3">
        <w:rPr>
          <w:rFonts w:ascii="Times New Roman" w:hAnsi="Times New Roman" w:cs="Times New Roman"/>
          <w:szCs w:val="28"/>
        </w:rPr>
        <w:t xml:space="preserve"> - накладные расходы, равные 10% от заработной платы с начислениями;</w:t>
      </w:r>
    </w:p>
    <w:p w:rsidR="00FB16A3" w:rsidRPr="00FB16A3" w:rsidRDefault="00FB16A3" w:rsidP="00FB16A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 w:rsidRPr="00FB16A3">
        <w:rPr>
          <w:rFonts w:ascii="Times New Roman" w:hAnsi="Times New Roman" w:cs="Times New Roman"/>
          <w:szCs w:val="28"/>
        </w:rPr>
        <w:t>К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- </w:t>
      </w:r>
      <w:proofErr w:type="gramStart"/>
      <w:r w:rsidRPr="00FB16A3">
        <w:rPr>
          <w:rFonts w:ascii="Times New Roman" w:hAnsi="Times New Roman" w:cs="Times New Roman"/>
          <w:szCs w:val="28"/>
        </w:rPr>
        <w:t>количество</w:t>
      </w:r>
      <w:proofErr w:type="gramEnd"/>
      <w:r w:rsidRPr="00FB16A3">
        <w:rPr>
          <w:rFonts w:ascii="Times New Roman" w:hAnsi="Times New Roman" w:cs="Times New Roman"/>
          <w:szCs w:val="28"/>
        </w:rPr>
        <w:t xml:space="preserve"> должностей, определяемое из расчета одна должность на 100 тысяч человек взрослого населения, но не менее одной должности на каждый муниципальный район Республики Татарстан и не менее двух должностей на каждый городской округ Республики Татарстан.</w:t>
      </w:r>
    </w:p>
    <w:p w:rsidR="00FB16A3" w:rsidRDefault="00FB16A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</w:p>
    <w:p w:rsidR="00FB16A3" w:rsidRDefault="00FB16A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</w:p>
    <w:p w:rsidR="00FB16A3" w:rsidRPr="00605B13" w:rsidRDefault="00FB16A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</w:p>
    <w:sectPr w:rsidR="00FB16A3" w:rsidRPr="00605B13" w:rsidSect="00605B13">
      <w:headerReference w:type="default" r:id="rId15"/>
      <w:pgSz w:w="11906" w:h="16838"/>
      <w:pgMar w:top="1134" w:right="850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B13" w:rsidRDefault="00605B13" w:rsidP="00605B13">
      <w:pPr>
        <w:spacing w:line="240" w:lineRule="auto"/>
      </w:pPr>
      <w:r>
        <w:separator/>
      </w:r>
    </w:p>
  </w:endnote>
  <w:endnote w:type="continuationSeparator" w:id="0">
    <w:p w:rsidR="00605B13" w:rsidRDefault="00605B13" w:rsidP="00605B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B13" w:rsidRDefault="00605B13" w:rsidP="00605B13">
      <w:pPr>
        <w:spacing w:line="240" w:lineRule="auto"/>
      </w:pPr>
      <w:r>
        <w:separator/>
      </w:r>
    </w:p>
  </w:footnote>
  <w:footnote w:type="continuationSeparator" w:id="0">
    <w:p w:rsidR="00605B13" w:rsidRDefault="00605B13" w:rsidP="00605B1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2887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5B13" w:rsidRDefault="00774045" w:rsidP="00605B13">
        <w:pPr>
          <w:pStyle w:val="a3"/>
          <w:ind w:firstLine="0"/>
          <w:jc w:val="center"/>
        </w:pPr>
        <w:r w:rsidRPr="00605B13">
          <w:rPr>
            <w:sz w:val="24"/>
            <w:szCs w:val="24"/>
          </w:rPr>
          <w:fldChar w:fldCharType="begin"/>
        </w:r>
        <w:r w:rsidR="00605B13" w:rsidRPr="00605B13">
          <w:rPr>
            <w:sz w:val="24"/>
            <w:szCs w:val="24"/>
          </w:rPr>
          <w:instrText xml:space="preserve"> PAGE   \* MERGEFORMAT </w:instrText>
        </w:r>
        <w:r w:rsidRPr="00605B13">
          <w:rPr>
            <w:sz w:val="24"/>
            <w:szCs w:val="24"/>
          </w:rPr>
          <w:fldChar w:fldCharType="separate"/>
        </w:r>
        <w:r w:rsidR="00A55288">
          <w:rPr>
            <w:noProof/>
            <w:sz w:val="24"/>
            <w:szCs w:val="24"/>
          </w:rPr>
          <w:t>2</w:t>
        </w:r>
        <w:r w:rsidRPr="00605B13">
          <w:rPr>
            <w:sz w:val="24"/>
            <w:szCs w:val="24"/>
          </w:rPr>
          <w:fldChar w:fldCharType="end"/>
        </w:r>
      </w:p>
    </w:sdtContent>
  </w:sdt>
  <w:p w:rsidR="00605B13" w:rsidRDefault="00605B1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6AAF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821"/>
    <w:rsid w:val="00011904"/>
    <w:rsid w:val="00011934"/>
    <w:rsid w:val="000119FE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968"/>
    <w:rsid w:val="00036A37"/>
    <w:rsid w:val="00036AA1"/>
    <w:rsid w:val="00036D67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5A8"/>
    <w:rsid w:val="00055EE5"/>
    <w:rsid w:val="00056FB1"/>
    <w:rsid w:val="000570FF"/>
    <w:rsid w:val="000576BA"/>
    <w:rsid w:val="00057824"/>
    <w:rsid w:val="00060244"/>
    <w:rsid w:val="00060C0B"/>
    <w:rsid w:val="00060CED"/>
    <w:rsid w:val="00060DD1"/>
    <w:rsid w:val="00061491"/>
    <w:rsid w:val="00061650"/>
    <w:rsid w:val="00061AB7"/>
    <w:rsid w:val="00061E6A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D65"/>
    <w:rsid w:val="00076DD1"/>
    <w:rsid w:val="00076EF8"/>
    <w:rsid w:val="000776F6"/>
    <w:rsid w:val="00077734"/>
    <w:rsid w:val="00077953"/>
    <w:rsid w:val="00077AE3"/>
    <w:rsid w:val="00077BF4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374"/>
    <w:rsid w:val="00090519"/>
    <w:rsid w:val="00090F16"/>
    <w:rsid w:val="00090FCD"/>
    <w:rsid w:val="000917E9"/>
    <w:rsid w:val="00091F4B"/>
    <w:rsid w:val="00092257"/>
    <w:rsid w:val="000936F5"/>
    <w:rsid w:val="00093744"/>
    <w:rsid w:val="0009397A"/>
    <w:rsid w:val="00093A5E"/>
    <w:rsid w:val="00093FA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957"/>
    <w:rsid w:val="000A3CF4"/>
    <w:rsid w:val="000A3E20"/>
    <w:rsid w:val="000A3E6C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B"/>
    <w:rsid w:val="00133D35"/>
    <w:rsid w:val="00133E6F"/>
    <w:rsid w:val="00134CF2"/>
    <w:rsid w:val="00135149"/>
    <w:rsid w:val="0013530E"/>
    <w:rsid w:val="00135620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DE"/>
    <w:rsid w:val="00136C25"/>
    <w:rsid w:val="00137176"/>
    <w:rsid w:val="001373F3"/>
    <w:rsid w:val="00137782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113"/>
    <w:rsid w:val="00153581"/>
    <w:rsid w:val="0015374E"/>
    <w:rsid w:val="00153B1E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51EA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A0722"/>
    <w:rsid w:val="001A0871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51B9"/>
    <w:rsid w:val="001A52D5"/>
    <w:rsid w:val="001A5B61"/>
    <w:rsid w:val="001A6046"/>
    <w:rsid w:val="001A6422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0F6B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681"/>
    <w:rsid w:val="001E19A6"/>
    <w:rsid w:val="001E1E60"/>
    <w:rsid w:val="001E2111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E44"/>
    <w:rsid w:val="002050EF"/>
    <w:rsid w:val="002052CF"/>
    <w:rsid w:val="00205796"/>
    <w:rsid w:val="00205C27"/>
    <w:rsid w:val="00206720"/>
    <w:rsid w:val="00206CAC"/>
    <w:rsid w:val="0020719C"/>
    <w:rsid w:val="00207521"/>
    <w:rsid w:val="00207C27"/>
    <w:rsid w:val="0021007B"/>
    <w:rsid w:val="002101E6"/>
    <w:rsid w:val="002110CF"/>
    <w:rsid w:val="0021128F"/>
    <w:rsid w:val="002124A5"/>
    <w:rsid w:val="00212715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AAF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A2C"/>
    <w:rsid w:val="002C1B81"/>
    <w:rsid w:val="002C202E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DF7"/>
    <w:rsid w:val="00344E3C"/>
    <w:rsid w:val="00344E71"/>
    <w:rsid w:val="003451A5"/>
    <w:rsid w:val="003452B5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D5C"/>
    <w:rsid w:val="00350DFF"/>
    <w:rsid w:val="00351019"/>
    <w:rsid w:val="00351604"/>
    <w:rsid w:val="0035161E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7B8E"/>
    <w:rsid w:val="00367BD7"/>
    <w:rsid w:val="00367C43"/>
    <w:rsid w:val="00370390"/>
    <w:rsid w:val="00370615"/>
    <w:rsid w:val="003708BE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65BF"/>
    <w:rsid w:val="003A6682"/>
    <w:rsid w:val="003A6898"/>
    <w:rsid w:val="003A68BA"/>
    <w:rsid w:val="003A6AA9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20C"/>
    <w:rsid w:val="003C5438"/>
    <w:rsid w:val="003C60B1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E0257"/>
    <w:rsid w:val="003E03E4"/>
    <w:rsid w:val="003E09A3"/>
    <w:rsid w:val="003E0E4D"/>
    <w:rsid w:val="003E146C"/>
    <w:rsid w:val="003E14C0"/>
    <w:rsid w:val="003E17F4"/>
    <w:rsid w:val="003E1C41"/>
    <w:rsid w:val="003E2134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713F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706"/>
    <w:rsid w:val="004C27A8"/>
    <w:rsid w:val="004C2803"/>
    <w:rsid w:val="004C3055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D79"/>
    <w:rsid w:val="0051019C"/>
    <w:rsid w:val="00510378"/>
    <w:rsid w:val="00510400"/>
    <w:rsid w:val="00510F2E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D34"/>
    <w:rsid w:val="00520045"/>
    <w:rsid w:val="00520050"/>
    <w:rsid w:val="00520315"/>
    <w:rsid w:val="005204E8"/>
    <w:rsid w:val="00520729"/>
    <w:rsid w:val="0052114F"/>
    <w:rsid w:val="005211D7"/>
    <w:rsid w:val="005213DE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98"/>
    <w:rsid w:val="0052487F"/>
    <w:rsid w:val="00524C6E"/>
    <w:rsid w:val="00525199"/>
    <w:rsid w:val="00525273"/>
    <w:rsid w:val="00525785"/>
    <w:rsid w:val="005261A6"/>
    <w:rsid w:val="00527142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C2A"/>
    <w:rsid w:val="005A2249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13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411"/>
    <w:rsid w:val="00653B20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21E"/>
    <w:rsid w:val="006C14A2"/>
    <w:rsid w:val="006C14B1"/>
    <w:rsid w:val="006C1CE9"/>
    <w:rsid w:val="006C20F6"/>
    <w:rsid w:val="006C21A5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C0"/>
    <w:rsid w:val="006C6B51"/>
    <w:rsid w:val="006C70D3"/>
    <w:rsid w:val="006C74AD"/>
    <w:rsid w:val="006D0111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62C"/>
    <w:rsid w:val="006E3720"/>
    <w:rsid w:val="006E37D2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C6B"/>
    <w:rsid w:val="00752E14"/>
    <w:rsid w:val="00752EB6"/>
    <w:rsid w:val="007537EF"/>
    <w:rsid w:val="007537F8"/>
    <w:rsid w:val="00753898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45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D1D"/>
    <w:rsid w:val="00776D86"/>
    <w:rsid w:val="00776FD9"/>
    <w:rsid w:val="00777023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CAE"/>
    <w:rsid w:val="0078692E"/>
    <w:rsid w:val="00786B03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D68"/>
    <w:rsid w:val="007911EB"/>
    <w:rsid w:val="0079125F"/>
    <w:rsid w:val="007913A6"/>
    <w:rsid w:val="007913D0"/>
    <w:rsid w:val="0079149F"/>
    <w:rsid w:val="00791DC4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F47"/>
    <w:rsid w:val="00795061"/>
    <w:rsid w:val="00795319"/>
    <w:rsid w:val="0079537F"/>
    <w:rsid w:val="00795434"/>
    <w:rsid w:val="00795F20"/>
    <w:rsid w:val="00796069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D6C"/>
    <w:rsid w:val="007B0E0D"/>
    <w:rsid w:val="007B0EAA"/>
    <w:rsid w:val="007B1A18"/>
    <w:rsid w:val="007B240F"/>
    <w:rsid w:val="007B2514"/>
    <w:rsid w:val="007B2972"/>
    <w:rsid w:val="007B2E2D"/>
    <w:rsid w:val="007B2F0C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54AF"/>
    <w:rsid w:val="007C5522"/>
    <w:rsid w:val="007C6C4C"/>
    <w:rsid w:val="007C6D36"/>
    <w:rsid w:val="007C7107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356"/>
    <w:rsid w:val="007D2541"/>
    <w:rsid w:val="007D2948"/>
    <w:rsid w:val="007D2A14"/>
    <w:rsid w:val="007D2A5F"/>
    <w:rsid w:val="007D2E34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F9"/>
    <w:rsid w:val="007D7D76"/>
    <w:rsid w:val="007D7DBF"/>
    <w:rsid w:val="007D7EE3"/>
    <w:rsid w:val="007D7F78"/>
    <w:rsid w:val="007D7FC2"/>
    <w:rsid w:val="007E04D5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41B"/>
    <w:rsid w:val="0081644E"/>
    <w:rsid w:val="00816637"/>
    <w:rsid w:val="00816A42"/>
    <w:rsid w:val="00816DF6"/>
    <w:rsid w:val="00817584"/>
    <w:rsid w:val="008179B6"/>
    <w:rsid w:val="00817A25"/>
    <w:rsid w:val="00817D2E"/>
    <w:rsid w:val="00817FCC"/>
    <w:rsid w:val="008201BB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D2A"/>
    <w:rsid w:val="0086333F"/>
    <w:rsid w:val="0086369C"/>
    <w:rsid w:val="0086376D"/>
    <w:rsid w:val="0086423E"/>
    <w:rsid w:val="008643CF"/>
    <w:rsid w:val="008648AC"/>
    <w:rsid w:val="00865937"/>
    <w:rsid w:val="00865C2A"/>
    <w:rsid w:val="00865FA9"/>
    <w:rsid w:val="008662DF"/>
    <w:rsid w:val="008666F3"/>
    <w:rsid w:val="0086676E"/>
    <w:rsid w:val="0086695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901D8"/>
    <w:rsid w:val="0089065C"/>
    <w:rsid w:val="008906BA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BCA"/>
    <w:rsid w:val="00896D65"/>
    <w:rsid w:val="00896DEB"/>
    <w:rsid w:val="0089772C"/>
    <w:rsid w:val="00897C88"/>
    <w:rsid w:val="008A0563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F2"/>
    <w:rsid w:val="008A51BB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BBE"/>
    <w:rsid w:val="008F623B"/>
    <w:rsid w:val="008F65A3"/>
    <w:rsid w:val="008F7639"/>
    <w:rsid w:val="008F7823"/>
    <w:rsid w:val="008F785C"/>
    <w:rsid w:val="008F791C"/>
    <w:rsid w:val="008F7953"/>
    <w:rsid w:val="008F7B24"/>
    <w:rsid w:val="008F7DA5"/>
    <w:rsid w:val="009006BA"/>
    <w:rsid w:val="009009A1"/>
    <w:rsid w:val="00900BE6"/>
    <w:rsid w:val="00900CD8"/>
    <w:rsid w:val="00900D99"/>
    <w:rsid w:val="0090135B"/>
    <w:rsid w:val="009013EE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A91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91E"/>
    <w:rsid w:val="009522DF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2E3"/>
    <w:rsid w:val="00976350"/>
    <w:rsid w:val="00976416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4142"/>
    <w:rsid w:val="00984314"/>
    <w:rsid w:val="0098494E"/>
    <w:rsid w:val="00984D16"/>
    <w:rsid w:val="00984D85"/>
    <w:rsid w:val="0098513B"/>
    <w:rsid w:val="0098551D"/>
    <w:rsid w:val="009855EC"/>
    <w:rsid w:val="00985985"/>
    <w:rsid w:val="00985D61"/>
    <w:rsid w:val="00985EBD"/>
    <w:rsid w:val="00985F97"/>
    <w:rsid w:val="00986052"/>
    <w:rsid w:val="009862AC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EE"/>
    <w:rsid w:val="009960C2"/>
    <w:rsid w:val="009969C4"/>
    <w:rsid w:val="00996BA0"/>
    <w:rsid w:val="00996D2A"/>
    <w:rsid w:val="0099709B"/>
    <w:rsid w:val="009976FD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D62"/>
    <w:rsid w:val="009F325E"/>
    <w:rsid w:val="009F33DD"/>
    <w:rsid w:val="009F3F09"/>
    <w:rsid w:val="009F419C"/>
    <w:rsid w:val="009F426E"/>
    <w:rsid w:val="009F46D2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58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288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D6C"/>
    <w:rsid w:val="00AF2F25"/>
    <w:rsid w:val="00AF2F54"/>
    <w:rsid w:val="00AF31D0"/>
    <w:rsid w:val="00AF34EA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FBA"/>
    <w:rsid w:val="00BB7051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475"/>
    <w:rsid w:val="00BD76E9"/>
    <w:rsid w:val="00BD7785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53"/>
    <w:rsid w:val="00C16331"/>
    <w:rsid w:val="00C16519"/>
    <w:rsid w:val="00C16679"/>
    <w:rsid w:val="00C16E8D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4002D"/>
    <w:rsid w:val="00C40063"/>
    <w:rsid w:val="00C40687"/>
    <w:rsid w:val="00C4086A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C33"/>
    <w:rsid w:val="00C71E30"/>
    <w:rsid w:val="00C72258"/>
    <w:rsid w:val="00C72631"/>
    <w:rsid w:val="00C7286F"/>
    <w:rsid w:val="00C72C17"/>
    <w:rsid w:val="00C73ADA"/>
    <w:rsid w:val="00C74361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965"/>
    <w:rsid w:val="00C939F1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303E"/>
    <w:rsid w:val="00CE32DD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89"/>
    <w:rsid w:val="00D36439"/>
    <w:rsid w:val="00D367C3"/>
    <w:rsid w:val="00D36A64"/>
    <w:rsid w:val="00D36BA2"/>
    <w:rsid w:val="00D36DF2"/>
    <w:rsid w:val="00D36ED3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5E9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77294"/>
    <w:rsid w:val="00D77CD5"/>
    <w:rsid w:val="00D80305"/>
    <w:rsid w:val="00D803FD"/>
    <w:rsid w:val="00D8056F"/>
    <w:rsid w:val="00D80662"/>
    <w:rsid w:val="00D80717"/>
    <w:rsid w:val="00D8095D"/>
    <w:rsid w:val="00D8128A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5C8"/>
    <w:rsid w:val="00D867E5"/>
    <w:rsid w:val="00D87297"/>
    <w:rsid w:val="00D87459"/>
    <w:rsid w:val="00D876DB"/>
    <w:rsid w:val="00D87CBF"/>
    <w:rsid w:val="00D87DA0"/>
    <w:rsid w:val="00D9003E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08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52C"/>
    <w:rsid w:val="00EA570E"/>
    <w:rsid w:val="00EA5742"/>
    <w:rsid w:val="00EA6014"/>
    <w:rsid w:val="00EA67D0"/>
    <w:rsid w:val="00EA7050"/>
    <w:rsid w:val="00EA7558"/>
    <w:rsid w:val="00EA79A0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A85"/>
    <w:rsid w:val="00EE2A97"/>
    <w:rsid w:val="00EE345A"/>
    <w:rsid w:val="00EE3478"/>
    <w:rsid w:val="00EE3573"/>
    <w:rsid w:val="00EE370A"/>
    <w:rsid w:val="00EE3AD6"/>
    <w:rsid w:val="00EE4C09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5E73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F3C"/>
    <w:rsid w:val="00F050A5"/>
    <w:rsid w:val="00F051D3"/>
    <w:rsid w:val="00F0533A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B4B"/>
    <w:rsid w:val="00F25CB3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2FD"/>
    <w:rsid w:val="00F43416"/>
    <w:rsid w:val="00F435B6"/>
    <w:rsid w:val="00F4387C"/>
    <w:rsid w:val="00F43B85"/>
    <w:rsid w:val="00F43CBF"/>
    <w:rsid w:val="00F43D6E"/>
    <w:rsid w:val="00F43EA9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350"/>
    <w:rsid w:val="00FA1680"/>
    <w:rsid w:val="00FA1B18"/>
    <w:rsid w:val="00FA1B7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6A3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D6"/>
    <w:rsid w:val="00FB4703"/>
    <w:rsid w:val="00FB474B"/>
    <w:rsid w:val="00FB4A73"/>
    <w:rsid w:val="00FB4F5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345"/>
    <w:rsid w:val="00FC53AF"/>
    <w:rsid w:val="00FC53B7"/>
    <w:rsid w:val="00FC59B7"/>
    <w:rsid w:val="00FC5D04"/>
    <w:rsid w:val="00FC63DA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1261"/>
    <w:rsid w:val="00FF179C"/>
    <w:rsid w:val="00FF18B4"/>
    <w:rsid w:val="00FF1934"/>
    <w:rsid w:val="00FF1AF7"/>
    <w:rsid w:val="00FF1CAD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B13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5B13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605B1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5B13"/>
    <w:rPr>
      <w:rFonts w:ascii="SL_Times New Roman" w:hAnsi="SL_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89E163080F2E6669329F319D51CF46B588D6CD3400FFB75DCB3089F3523E22wCe1K" TargetMode="External"/><Relationship Id="rId13" Type="http://schemas.openxmlformats.org/officeDocument/2006/relationships/hyperlink" Target="consultantplus://offline/ref=5B89E163080F2E666932813C8B3D9249BC858DC93502F1E303946BD4A4w5eB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B89E163080F2E6669329F319D51CF46B588D6CD3400F2B55FCB3089F3523E22wCe1K" TargetMode="External"/><Relationship Id="rId12" Type="http://schemas.openxmlformats.org/officeDocument/2006/relationships/hyperlink" Target="consultantplus://offline/ref=5B89E163080F2E666932813C8B3D9249BC858EC0370FF1E303946BD4A4w5eBK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89E163080F2E666932813C8B3D9249BC858DC9340FF1E303946BD4A45B347586506D8B3B2FF60Cw6e9K" TargetMode="External"/><Relationship Id="rId11" Type="http://schemas.openxmlformats.org/officeDocument/2006/relationships/hyperlink" Target="consultantplus://offline/ref=5B89E163080F2E666932813C8B3D9249BC858DC9340FF1E303946BD4A4w5eBK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B89E163080F2E666932813C8B3D9249BC858DC93502F1E303946BD4A4w5eB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B89E163080F2E666932813C8B3D9249BC858EC0370FF1E303946BD4A4w5eBK" TargetMode="External"/><Relationship Id="rId14" Type="http://schemas.openxmlformats.org/officeDocument/2006/relationships/hyperlink" Target="consultantplus://offline/ref=5B89E163080F2E666932813C8B3D9249BC858DC9340FF1E303946BD4A4w5e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3996</Words>
  <Characters>22781</Characters>
  <Application>Microsoft Office Word</Application>
  <DocSecurity>0</DocSecurity>
  <Lines>189</Lines>
  <Paragraphs>53</Paragraphs>
  <ScaleCrop>false</ScaleCrop>
  <Company>2</Company>
  <LinksUpToDate>false</LinksUpToDate>
  <CharactersWithSpaces>26724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aliya.zagidullina</cp:lastModifiedBy>
  <cp:revision>8</cp:revision>
  <dcterms:created xsi:type="dcterms:W3CDTF">2013-09-10T14:00:00Z</dcterms:created>
  <dcterms:modified xsi:type="dcterms:W3CDTF">2015-09-11T08:56:00Z</dcterms:modified>
</cp:coreProperties>
</file>